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9" w:rsidRPr="002C7A30" w:rsidRDefault="007E7079" w:rsidP="00137424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  <w:r w:rsidRPr="002C7A30">
        <w:rPr>
          <w:rFonts w:ascii="Liberation Serif" w:hAnsi="Liberation Serif"/>
        </w:rPr>
        <w:t xml:space="preserve">Приложение №1 </w:t>
      </w:r>
    </w:p>
    <w:p w:rsidR="007E7079" w:rsidRPr="002C7A30" w:rsidRDefault="007E7079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</w:p>
    <w:p w:rsidR="007E7079" w:rsidRPr="002C7A30" w:rsidRDefault="007E7079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 xml:space="preserve">Категории граждан, </w:t>
      </w:r>
    </w:p>
    <w:p w:rsidR="007E7079" w:rsidRPr="002C7A30" w:rsidRDefault="007E7079" w:rsidP="00137424">
      <w:pPr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>имеющих право во внеочередном, первоочередном порядке на предоставление места при приеме заявлений о приеме, а также право преимущественного приема</w:t>
      </w:r>
    </w:p>
    <w:p w:rsidR="007E7079" w:rsidRDefault="007E7079" w:rsidP="00137424">
      <w:pPr>
        <w:ind w:firstLine="567"/>
        <w:jc w:val="center"/>
        <w:rPr>
          <w:rFonts w:ascii="Liberation Serif" w:hAnsi="Liberation Serif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969"/>
      </w:tblGrid>
      <w:tr w:rsidR="007E7079" w:rsidRPr="00AB16C4" w:rsidTr="006B2D41">
        <w:tc>
          <w:tcPr>
            <w:tcW w:w="675" w:type="dxa"/>
          </w:tcPr>
          <w:p w:rsidR="007E7079" w:rsidRPr="006B2D41" w:rsidRDefault="007E7079" w:rsidP="006B2D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7E7079" w:rsidRPr="006B2D41" w:rsidRDefault="007E7079" w:rsidP="006B2D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/>
                <w:bCs/>
                <w:sz w:val="22"/>
                <w:szCs w:val="22"/>
              </w:rPr>
              <w:t>Категория граждан</w:t>
            </w:r>
          </w:p>
        </w:tc>
        <w:tc>
          <w:tcPr>
            <w:tcW w:w="3969" w:type="dxa"/>
          </w:tcPr>
          <w:p w:rsidR="007E7079" w:rsidRPr="006B2D41" w:rsidRDefault="007E7079" w:rsidP="006B2D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/>
                <w:sz w:val="22"/>
                <w:szCs w:val="22"/>
              </w:rPr>
              <w:t>Реквизиты правового акта</w:t>
            </w:r>
          </w:p>
        </w:tc>
      </w:tr>
      <w:tr w:rsidR="007E7079" w:rsidRPr="00AB16C4" w:rsidTr="006B2D41">
        <w:tc>
          <w:tcPr>
            <w:tcW w:w="9747" w:type="dxa"/>
            <w:gridSpan w:val="3"/>
          </w:tcPr>
          <w:p w:rsidR="007E7079" w:rsidRPr="006B2D41" w:rsidRDefault="007E7079" w:rsidP="006B2D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/>
                <w:sz w:val="22"/>
                <w:szCs w:val="22"/>
              </w:rPr>
              <w:t>Во внеочередном порядке</w:t>
            </w:r>
            <w:r w:rsidRPr="006B2D41">
              <w:rPr>
                <w:rFonts w:ascii="Liberation Serif" w:hAnsi="Liberation Serif"/>
                <w:sz w:val="22"/>
                <w:szCs w:val="22"/>
              </w:rPr>
              <w:t xml:space="preserve"> предоставляются места в общеобразовательных организациях, имеющих интернат</w:t>
            </w:r>
          </w:p>
        </w:tc>
      </w:tr>
      <w:tr w:rsidR="007E7079" w:rsidRPr="00AB16C4" w:rsidTr="006B2D41">
        <w:tc>
          <w:tcPr>
            <w:tcW w:w="675" w:type="dxa"/>
          </w:tcPr>
          <w:p w:rsidR="007E7079" w:rsidRPr="006B2D41" w:rsidRDefault="007E7079" w:rsidP="006B2D41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Cs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6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>Детям прокуроров</w:t>
            </w:r>
          </w:p>
        </w:tc>
        <w:tc>
          <w:tcPr>
            <w:tcW w:w="3969" w:type="dxa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Закон Российской Федерации от 17 января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B2D41">
                <w:rPr>
                  <w:rStyle w:val="blk"/>
                  <w:rFonts w:ascii="Liberation Serif" w:hAnsi="Liberation Serif"/>
                  <w:sz w:val="22"/>
                  <w:szCs w:val="22"/>
                </w:rPr>
                <w:t>1992 г</w:t>
              </w:r>
            </w:smartTag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. № 2202-1 «О прокуратуре Российской Федерации» (пункт 5 статьи 44)</w:t>
            </w:r>
          </w:p>
        </w:tc>
      </w:tr>
      <w:tr w:rsidR="007E7079" w:rsidRPr="00AB16C4" w:rsidTr="006B2D41">
        <w:tc>
          <w:tcPr>
            <w:tcW w:w="675" w:type="dxa"/>
          </w:tcPr>
          <w:p w:rsidR="007E7079" w:rsidRPr="006B2D41" w:rsidRDefault="007E7079" w:rsidP="006B2D41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Cs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6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>Детям судей</w:t>
            </w:r>
          </w:p>
        </w:tc>
        <w:tc>
          <w:tcPr>
            <w:tcW w:w="3969" w:type="dxa"/>
          </w:tcPr>
          <w:p w:rsidR="007E7079" w:rsidRPr="006B2D41" w:rsidRDefault="007E7079" w:rsidP="006B2D41">
            <w:pPr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Закон Российской Федерации от 26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B2D41">
                <w:rPr>
                  <w:rStyle w:val="blk"/>
                  <w:rFonts w:ascii="Liberation Serif" w:hAnsi="Liberation Serif"/>
                  <w:sz w:val="22"/>
                  <w:szCs w:val="22"/>
                </w:rPr>
                <w:t>1992 г</w:t>
              </w:r>
            </w:smartTag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. № 3132-1 «О статусе судей в Российской Федерации» (пункт 3 статьи 19)</w:t>
            </w:r>
          </w:p>
        </w:tc>
      </w:tr>
      <w:tr w:rsidR="007E7079" w:rsidRPr="00AB16C4" w:rsidTr="006B2D41">
        <w:tc>
          <w:tcPr>
            <w:tcW w:w="675" w:type="dxa"/>
          </w:tcPr>
          <w:p w:rsidR="007E7079" w:rsidRPr="006B2D41" w:rsidRDefault="007E7079" w:rsidP="006B2D41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Cs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61"/>
              <w:rPr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>Детям сотрудников Следственного комитета</w:t>
            </w:r>
          </w:p>
        </w:tc>
        <w:tc>
          <w:tcPr>
            <w:tcW w:w="3969" w:type="dxa"/>
          </w:tcPr>
          <w:p w:rsidR="007E7079" w:rsidRPr="006B2D41" w:rsidRDefault="007E7079" w:rsidP="006B2D41">
            <w:pPr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Часть 25 статьи 35 Федерального закона от 28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B2D41">
                <w:rPr>
                  <w:rStyle w:val="blk"/>
                  <w:rFonts w:ascii="Liberation Serif" w:hAnsi="Liberation Serif"/>
                  <w:sz w:val="22"/>
                  <w:szCs w:val="22"/>
                </w:rPr>
                <w:t>2010 г</w:t>
              </w:r>
            </w:smartTag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. № 403-ФЗ «О Следственном комитете Российской Федерации»</w:t>
            </w:r>
          </w:p>
        </w:tc>
      </w:tr>
      <w:tr w:rsidR="007E7079" w:rsidRPr="00AB16C4" w:rsidTr="006B2D41">
        <w:tc>
          <w:tcPr>
            <w:tcW w:w="9747" w:type="dxa"/>
            <w:gridSpan w:val="3"/>
          </w:tcPr>
          <w:p w:rsidR="007E7079" w:rsidRPr="006B2D41" w:rsidRDefault="007E7079" w:rsidP="006B2D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/>
                <w:sz w:val="22"/>
                <w:szCs w:val="22"/>
              </w:rPr>
              <w:t>В первоочередном порядке</w:t>
            </w:r>
            <w:r w:rsidRPr="006B2D41">
              <w:rPr>
                <w:rFonts w:ascii="Liberation Serif" w:hAnsi="Liberation Serif"/>
                <w:sz w:val="22"/>
                <w:szCs w:val="22"/>
              </w:rPr>
              <w:t xml:space="preserve"> предоставляются места в общеобразовательных организациях по месту жительства (по месту жительства семей)</w:t>
            </w:r>
          </w:p>
        </w:tc>
      </w:tr>
      <w:tr w:rsidR="007E7079" w:rsidRPr="00AB16C4" w:rsidTr="006B2D41">
        <w:tc>
          <w:tcPr>
            <w:tcW w:w="675" w:type="dxa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>Детям военнослужащих</w:t>
            </w:r>
          </w:p>
        </w:tc>
        <w:tc>
          <w:tcPr>
            <w:tcW w:w="3969" w:type="dxa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>Федеральный закон от 27.05.1998 № 76-ФЗ «О статусе военнослужащих» (абзац 2 пункта 6 статьи 19)</w:t>
            </w:r>
          </w:p>
        </w:tc>
      </w:tr>
      <w:tr w:rsidR="007E7079" w:rsidRPr="00AB16C4" w:rsidTr="006B2D41">
        <w:tc>
          <w:tcPr>
            <w:tcW w:w="675" w:type="dxa"/>
            <w:vMerge w:val="restart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 xml:space="preserve">1) Детям сотрудников полиции (сотрудника органов внутренних дел) </w:t>
            </w:r>
          </w:p>
        </w:tc>
        <w:tc>
          <w:tcPr>
            <w:tcW w:w="3969" w:type="dxa"/>
            <w:vMerge w:val="restart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>Федеральный закон от 07.02.2011 № 3-ФЗ «О полиции» (часть  6 статьи 46, часть 2 статьи 56)</w:t>
            </w: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2) Детям сотрудника полиции </w:t>
            </w:r>
            <w:r w:rsidRPr="006B2D41">
              <w:rPr>
                <w:rFonts w:ascii="Liberation Serif" w:hAnsi="Liberation Serif"/>
                <w:sz w:val="22"/>
                <w:szCs w:val="22"/>
              </w:rPr>
              <w:t>(сотрудника органов внутренних дел)</w:t>
            </w: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3) Детям сотрудника полиции </w:t>
            </w:r>
            <w:r w:rsidRPr="006B2D41">
              <w:rPr>
                <w:rFonts w:ascii="Liberation Serif" w:hAnsi="Liberation Serif"/>
                <w:sz w:val="22"/>
                <w:szCs w:val="22"/>
              </w:rPr>
              <w:t>(сотрудника органов внутренних дел)</w:t>
            </w: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4) Детям гражданина Российской Федерации, уволенного со службы в полиции (органов внутренних дел)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5) Детям гражданина Российской Федерации, умершего в течение одного года после увольнения со службы в полиции (органов внутренних дел)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(органов внутренних дел),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6) Детям, находящимся (находившимся) на иждивении сотрудника полиции (сотрудника органа внутренних дел), гражданина Российской Федерации, указанных в пунктах 1-5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 w:val="restart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1)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</w:t>
            </w:r>
            <w:bookmarkStart w:id="0" w:name="_GoBack"/>
            <w:bookmarkEnd w:id="0"/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Российской Федерации (далее – сотрудники, учреждения и органы)</w:t>
            </w:r>
          </w:p>
        </w:tc>
        <w:tc>
          <w:tcPr>
            <w:tcW w:w="3969" w:type="dxa"/>
            <w:vMerge w:val="restart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2D41">
                <w:rPr>
                  <w:rStyle w:val="blk"/>
                  <w:rFonts w:ascii="Liberation Serif" w:hAnsi="Liberation Serif"/>
                  <w:sz w:val="22"/>
                  <w:szCs w:val="22"/>
                </w:rPr>
                <w:t>2012 г</w:t>
              </w:r>
            </w:smartTag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(часть 14 статьи 3)</w:t>
            </w: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3) детям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675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7079" w:rsidRPr="006B2D41" w:rsidRDefault="007E7079" w:rsidP="006B2D41">
            <w:pPr>
              <w:ind w:left="34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Style w:val="blk"/>
                <w:rFonts w:ascii="Liberation Serif" w:hAnsi="Liberation Serif"/>
                <w:sz w:val="22"/>
                <w:szCs w:val="22"/>
              </w:rPr>
              <w:t>6) детям, находящимся (находившимся) на иждивении сотрудника, гражданина Российской Федерации, указанных в пунктах 1-5</w:t>
            </w:r>
          </w:p>
        </w:tc>
        <w:tc>
          <w:tcPr>
            <w:tcW w:w="3969" w:type="dxa"/>
            <w:vMerge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7079" w:rsidRPr="00AB16C4" w:rsidTr="006B2D41">
        <w:tc>
          <w:tcPr>
            <w:tcW w:w="9747" w:type="dxa"/>
            <w:gridSpan w:val="3"/>
          </w:tcPr>
          <w:p w:rsidR="007E7079" w:rsidRPr="006B2D41" w:rsidRDefault="007E7079" w:rsidP="006B2D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b/>
                <w:sz w:val="22"/>
                <w:szCs w:val="22"/>
              </w:rPr>
              <w:t>Право преимущественного приема</w:t>
            </w:r>
            <w:r w:rsidRPr="006B2D41">
              <w:rPr>
                <w:rFonts w:ascii="Liberation Serif" w:hAnsi="Liberation Serif"/>
                <w:sz w:val="22"/>
                <w:szCs w:val="22"/>
              </w:rPr>
              <w:t xml:space="preserve"> на обучение по образовательным программам начального общего образования</w:t>
            </w:r>
          </w:p>
        </w:tc>
      </w:tr>
      <w:tr w:rsidR="007E7079" w:rsidRPr="00AB16C4" w:rsidTr="006B2D41">
        <w:tc>
          <w:tcPr>
            <w:tcW w:w="675" w:type="dxa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 xml:space="preserve">Дети, проживающие в одной семье и имеющие общее место жительства с братьями и (или) сестрами, обучающимися в </w:t>
            </w:r>
            <w:r>
              <w:rPr>
                <w:rFonts w:ascii="Liberation Serif" w:hAnsi="Liberation Serif"/>
                <w:color w:val="0000CC"/>
                <w:sz w:val="22"/>
                <w:szCs w:val="22"/>
              </w:rPr>
              <w:t>МОУ «Пионерская СОШ»</w:t>
            </w:r>
          </w:p>
        </w:tc>
        <w:tc>
          <w:tcPr>
            <w:tcW w:w="3969" w:type="dxa"/>
          </w:tcPr>
          <w:p w:rsidR="007E7079" w:rsidRPr="006B2D41" w:rsidRDefault="007E7079" w:rsidP="006B2D4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B2D41">
              <w:rPr>
                <w:rFonts w:ascii="Liberation Serif" w:hAnsi="Liberation Serif"/>
                <w:sz w:val="22"/>
                <w:szCs w:val="22"/>
              </w:rPr>
              <w:t>Федеральный закон от 29.12.2012 № 273-ФЗ «Об образовании в Российской Федерации» (часть 3.1 статьи 67)</w:t>
            </w:r>
          </w:p>
        </w:tc>
      </w:tr>
    </w:tbl>
    <w:p w:rsidR="007E7079" w:rsidRDefault="007E7079" w:rsidP="00AB16C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E7079" w:rsidRPr="00AB16C4" w:rsidRDefault="007E7079" w:rsidP="00AB16C4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7E7079" w:rsidRPr="002C7A30" w:rsidRDefault="007E7079">
      <w:pPr>
        <w:rPr>
          <w:rFonts w:ascii="Liberation Serif" w:hAnsi="Liberation Serif"/>
        </w:rPr>
      </w:pPr>
    </w:p>
    <w:sectPr w:rsidR="007E7079" w:rsidRPr="002C7A30" w:rsidSect="000B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89A"/>
    <w:rsid w:val="00091706"/>
    <w:rsid w:val="000B0D4D"/>
    <w:rsid w:val="001237C4"/>
    <w:rsid w:val="00137424"/>
    <w:rsid w:val="002C7A30"/>
    <w:rsid w:val="002F0F3D"/>
    <w:rsid w:val="003A35DA"/>
    <w:rsid w:val="004D4FED"/>
    <w:rsid w:val="005406D9"/>
    <w:rsid w:val="00587845"/>
    <w:rsid w:val="006003DB"/>
    <w:rsid w:val="00617AA7"/>
    <w:rsid w:val="006B2D41"/>
    <w:rsid w:val="007E7079"/>
    <w:rsid w:val="008664A5"/>
    <w:rsid w:val="00944F0C"/>
    <w:rsid w:val="00AB16C4"/>
    <w:rsid w:val="00C307C0"/>
    <w:rsid w:val="00C92014"/>
    <w:rsid w:val="00D119FF"/>
    <w:rsid w:val="00D9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2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C7A30"/>
    <w:rPr>
      <w:rFonts w:cs="Times New Roman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DefaultParagraphFont"/>
    <w:uiPriority w:val="99"/>
    <w:rsid w:val="002C7A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4F0C"/>
    <w:pPr>
      <w:ind w:left="720"/>
      <w:contextualSpacing/>
    </w:pPr>
  </w:style>
  <w:style w:type="table" w:styleId="TableGrid">
    <w:name w:val="Table Grid"/>
    <w:basedOn w:val="TableNormal"/>
    <w:uiPriority w:val="99"/>
    <w:rsid w:val="00AB16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659</Words>
  <Characters>3758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1</dc:creator>
  <cp:keywords/>
  <dc:description/>
  <cp:lastModifiedBy>1</cp:lastModifiedBy>
  <cp:revision>2</cp:revision>
  <dcterms:created xsi:type="dcterms:W3CDTF">2020-11-03T10:51:00Z</dcterms:created>
  <dcterms:modified xsi:type="dcterms:W3CDTF">2020-11-03T10:51:00Z</dcterms:modified>
</cp:coreProperties>
</file>