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D" w:rsidRDefault="004F6ACD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4F6ACD" w:rsidRDefault="004F6ACD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4F6ACD" w:rsidRDefault="004F6ACD" w:rsidP="00320CE3">
      <w:pPr>
        <w:rPr>
          <w:rStyle w:val="Zag11"/>
          <w:rFonts w:eastAsia="@Arial Unicode MS"/>
        </w:rPr>
      </w:pPr>
    </w:p>
    <w:p w:rsidR="004F6ACD" w:rsidRDefault="004F6ACD" w:rsidP="00320CE3">
      <w:pPr>
        <w:rPr>
          <w:rStyle w:val="Zag11"/>
          <w:rFonts w:eastAsia="@Arial Unicode MS"/>
        </w:rPr>
      </w:pPr>
    </w:p>
    <w:p w:rsidR="004F6ACD" w:rsidRDefault="004F6ACD" w:rsidP="009F2126">
      <w:pPr>
        <w:ind w:left="3960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Приложение </w:t>
      </w:r>
      <w:r w:rsidRPr="002105B2">
        <w:rPr>
          <w:rStyle w:val="Zag11"/>
          <w:rFonts w:eastAsia="@Arial Unicode MS"/>
          <w:b/>
        </w:rPr>
        <w:t>21-РП-ВД ООО</w:t>
      </w:r>
      <w:bookmarkStart w:id="0" w:name="_GoBack"/>
      <w:bookmarkEnd w:id="0"/>
    </w:p>
    <w:p w:rsidR="004F6ACD" w:rsidRDefault="004F6ACD" w:rsidP="009F2126">
      <w:pPr>
        <w:ind w:left="3960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ООО МОУ «Пионерская СОШ»</w:t>
      </w:r>
    </w:p>
    <w:p w:rsidR="004F6ACD" w:rsidRPr="000B6C1C" w:rsidRDefault="004F6ACD" w:rsidP="00320CE3"/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«Ратные страницы истории Отечества»</w:t>
      </w:r>
    </w:p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 общее образование</w:t>
      </w:r>
    </w:p>
    <w:p w:rsidR="004F6ACD" w:rsidRDefault="004F6ACD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F6ACD" w:rsidRPr="00320CE3" w:rsidRDefault="004F6ACD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>
        <w:rPr>
          <w:b/>
          <w:bCs/>
          <w:szCs w:val="28"/>
        </w:rPr>
        <w:t>духовно-нравственное</w:t>
      </w:r>
    </w:p>
    <w:p w:rsidR="004F6ACD" w:rsidRDefault="004F6ACD" w:rsidP="00320CE3">
      <w:pPr>
        <w:rPr>
          <w:rStyle w:val="Zag11"/>
          <w:rFonts w:eastAsia="@Arial Unicode MS"/>
          <w:b/>
        </w:rPr>
      </w:pPr>
    </w:p>
    <w:p w:rsidR="004F6ACD" w:rsidRDefault="004F6ACD" w:rsidP="00320CE3">
      <w:pPr>
        <w:rPr>
          <w:rStyle w:val="Zag11"/>
          <w:rFonts w:eastAsia="@Arial Unicode MS"/>
          <w:b/>
        </w:rPr>
      </w:pPr>
    </w:p>
    <w:p w:rsidR="004F6ACD" w:rsidRDefault="004F6ACD" w:rsidP="00320CE3">
      <w:pPr>
        <w:ind w:left="5103"/>
        <w:rPr>
          <w:rStyle w:val="Zag11"/>
          <w:rFonts w:eastAsia="@Arial Unicode MS"/>
          <w:b/>
        </w:rPr>
      </w:pPr>
    </w:p>
    <w:p w:rsidR="004F6ACD" w:rsidRDefault="004F6ACD" w:rsidP="00320CE3">
      <w:pPr>
        <w:ind w:left="5103"/>
        <w:rPr>
          <w:rStyle w:val="Zag11"/>
          <w:rFonts w:eastAsia="@Arial Unicode MS"/>
          <w:b/>
        </w:rPr>
      </w:pPr>
    </w:p>
    <w:p w:rsidR="004F6ACD" w:rsidRDefault="004F6ACD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4F6ACD" w:rsidRDefault="004F6ACD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Логиновских Е.П.,  учитель, в.к.к.</w:t>
      </w:r>
    </w:p>
    <w:p w:rsidR="004F6ACD" w:rsidRDefault="004F6ACD" w:rsidP="00320CE3">
      <w:pPr>
        <w:spacing w:line="480" w:lineRule="auto"/>
        <w:jc w:val="center"/>
        <w:rPr>
          <w:sz w:val="28"/>
        </w:rPr>
      </w:pPr>
    </w:p>
    <w:p w:rsidR="004F6ACD" w:rsidRPr="000B6C1C" w:rsidRDefault="004F6ACD" w:rsidP="00320CE3">
      <w:pPr>
        <w:rPr>
          <w:color w:val="333333"/>
        </w:rPr>
      </w:pPr>
    </w:p>
    <w:p w:rsidR="004F6ACD" w:rsidRPr="001309FB" w:rsidRDefault="004F6ACD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1309FB">
        <w:rPr>
          <w:b/>
          <w:sz w:val="2"/>
        </w:rPr>
        <w:t xml:space="preserve"> </w:t>
      </w:r>
    </w:p>
    <w:p w:rsidR="004F6ACD" w:rsidRDefault="004F6ACD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4F6ACD" w:rsidRPr="00176F3E" w:rsidRDefault="004F6ACD" w:rsidP="00DD176E">
      <w:pPr>
        <w:pStyle w:val="Header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F6ACD" w:rsidRPr="00176F3E" w:rsidRDefault="004F6ACD" w:rsidP="00DD176E">
      <w:pPr>
        <w:pStyle w:val="Header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4F6ACD" w:rsidRPr="00807B58" w:rsidRDefault="004F6ACD" w:rsidP="00DD176E">
      <w:pPr>
        <w:pStyle w:val="Header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4F6ACD" w:rsidRPr="00176F3E" w:rsidRDefault="004F6ACD" w:rsidP="00DD176E">
      <w:pPr>
        <w:pStyle w:val="Header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F6ACD" w:rsidRPr="00176F3E" w:rsidRDefault="004F6ACD" w:rsidP="00DD176E">
      <w:pPr>
        <w:pStyle w:val="Header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F6ACD" w:rsidRPr="00176F3E" w:rsidRDefault="004F6ACD" w:rsidP="00DD176E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4F6ACD" w:rsidRPr="00E415C7" w:rsidRDefault="004F6ACD" w:rsidP="00DD176E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Arial"/>
          <w:b/>
          <w:bCs w:val="0"/>
          <w:iCs w:val="0"/>
          <w:sz w:val="24"/>
          <w:szCs w:val="24"/>
          <w:u w:val="single"/>
          <w:lang w:val="ru-RU"/>
        </w:rPr>
      </w:pP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Личностные результаты осво</w:t>
      </w:r>
      <w:r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ения курса внеурочной деятельности «Ратные страницы истории Отечества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»:</w:t>
      </w:r>
    </w:p>
    <w:p w:rsidR="004F6ACD" w:rsidRPr="00A2392C" w:rsidRDefault="004F6ACD" w:rsidP="00DD176E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4F6ACD" w:rsidRPr="00A2392C" w:rsidRDefault="004F6ACD" w:rsidP="00DD176E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4F6ACD" w:rsidRPr="00A2392C" w:rsidRDefault="004F6AC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F6ACD" w:rsidRDefault="004F6AC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4F6ACD" w:rsidRDefault="004F6AC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F6ACD" w:rsidRDefault="004F6ACD" w:rsidP="009F212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F6ACD" w:rsidRPr="00E30BEB" w:rsidRDefault="004F6ACD" w:rsidP="00DD17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4F6ACD" w:rsidRPr="00A2392C" w:rsidRDefault="004F6AC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4F6ACD" w:rsidRPr="00A2392C" w:rsidRDefault="004F6ACD" w:rsidP="00DD176E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4F6ACD" w:rsidRPr="00A2392C" w:rsidRDefault="004F6AC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F6ACD" w:rsidRDefault="004F6AC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F6ACD" w:rsidRPr="00E415C7" w:rsidRDefault="004F6ACD" w:rsidP="00DD176E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Arial"/>
          <w:b/>
          <w:bCs w:val="0"/>
          <w:iCs w:val="0"/>
          <w:sz w:val="24"/>
          <w:szCs w:val="24"/>
          <w:u w:val="single"/>
          <w:lang w:val="ru-RU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осво</w:t>
      </w:r>
      <w:r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ения курса «Ратные страницы истории Отечества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»:</w:t>
      </w:r>
    </w:p>
    <w:p w:rsidR="004F6ACD" w:rsidRPr="00E415C7" w:rsidRDefault="004F6ACD" w:rsidP="00DD176E">
      <w:pPr>
        <w:ind w:firstLine="567"/>
        <w:jc w:val="both"/>
        <w:rPr>
          <w:b/>
          <w:i/>
        </w:rPr>
      </w:pPr>
      <w:r w:rsidRPr="00E415C7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4F6ACD" w:rsidRPr="00E415C7" w:rsidRDefault="004F6ACD" w:rsidP="00DD176E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4F6ACD" w:rsidRDefault="004F6ACD" w:rsidP="00DD176E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«История кадетства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F6ACD" w:rsidRPr="00E415C7" w:rsidRDefault="004F6ACD" w:rsidP="00DD176E">
      <w:pPr>
        <w:ind w:firstLine="567"/>
        <w:jc w:val="both"/>
      </w:pPr>
      <w:r w:rsidRPr="00E415C7">
        <w:t>При изуч</w:t>
      </w:r>
      <w:r>
        <w:t>ении курса «Ратные страницы истории Отечества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F6ACD" w:rsidRPr="00E415C7" w:rsidRDefault="004F6ACD" w:rsidP="00DD176E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F6ACD" w:rsidRPr="00E415C7" w:rsidRDefault="004F6ACD" w:rsidP="00DD176E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F6ACD" w:rsidRPr="00E415C7" w:rsidRDefault="004F6ACD" w:rsidP="00DD176E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4F6ACD" w:rsidRDefault="004F6ACD" w:rsidP="00DD176E">
      <w:pPr>
        <w:ind w:firstLine="567"/>
        <w:jc w:val="both"/>
      </w:pPr>
      <w:r w:rsidRPr="00E415C7">
        <w:t>В ходе изуч</w:t>
      </w:r>
      <w:r>
        <w:t>ения курса «Ратные страницы истории Отечества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F6ACD" w:rsidRPr="00E415C7" w:rsidRDefault="004F6ACD" w:rsidP="00DD176E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F6ACD" w:rsidRPr="00200CBD" w:rsidRDefault="004F6ACD" w:rsidP="00DD176E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F6ACD" w:rsidRPr="00200CBD" w:rsidRDefault="004F6ACD" w:rsidP="00DD176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4F6ACD" w:rsidRPr="00200CBD" w:rsidRDefault="004F6ACD" w:rsidP="00DD176E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F6ACD" w:rsidRPr="00200CB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F6ACD" w:rsidRPr="0030517A" w:rsidRDefault="004F6ACD" w:rsidP="00DD176E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4F6ACD" w:rsidRPr="0030517A" w:rsidRDefault="004F6ACD" w:rsidP="00DD176E">
      <w:pPr>
        <w:widowControl w:val="0"/>
        <w:tabs>
          <w:tab w:val="left" w:pos="851"/>
        </w:tabs>
        <w:ind w:firstLine="567"/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F6ACD" w:rsidRPr="0030517A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F6ACD" w:rsidRPr="0030517A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4F6ACD" w:rsidRPr="0030517A" w:rsidRDefault="004F6ACD" w:rsidP="00DD176E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4F6ACD" w:rsidRPr="0030517A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4F6ACD" w:rsidRPr="0030517A" w:rsidRDefault="004F6ACD" w:rsidP="00DD176E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F6ACD" w:rsidRPr="00DD176E" w:rsidRDefault="004F6ACD" w:rsidP="00DD176E">
      <w:pPr>
        <w:pStyle w:val="NoSpacing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4F6ACD" w:rsidRPr="00DD176E" w:rsidRDefault="004F6ACD" w:rsidP="00DD176E">
      <w:pPr>
        <w:pStyle w:val="NoSpacing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4F6ACD" w:rsidRPr="00DD176E" w:rsidRDefault="004F6ACD" w:rsidP="00DD176E">
      <w:pPr>
        <w:pStyle w:val="NoSpacing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F6ACD" w:rsidRPr="00DD176E" w:rsidRDefault="004F6ACD" w:rsidP="00DD176E">
      <w:pPr>
        <w:pStyle w:val="NoSpacing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4F6ACD" w:rsidRPr="00DD176E" w:rsidRDefault="004F6ACD" w:rsidP="00DD176E">
      <w:pPr>
        <w:pStyle w:val="NoSpacing"/>
        <w:jc w:val="both"/>
        <w:rPr>
          <w:rFonts w:ascii="Times New Roman" w:hAnsi="Times New Roman"/>
          <w:b/>
          <w:sz w:val="24"/>
        </w:rPr>
      </w:pPr>
      <w:r w:rsidRPr="00DD176E">
        <w:rPr>
          <w:rFonts w:ascii="Times New Roman" w:hAnsi="Times New Roman"/>
          <w:b/>
          <w:sz w:val="24"/>
        </w:rPr>
        <w:t>Коммуникативные УУД</w:t>
      </w:r>
    </w:p>
    <w:p w:rsidR="004F6ACD" w:rsidRPr="00DD176E" w:rsidRDefault="004F6ACD" w:rsidP="00DD176E">
      <w:pPr>
        <w:pStyle w:val="NoSpacing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F6ACD" w:rsidRPr="008424AF" w:rsidRDefault="004F6ACD" w:rsidP="00DD176E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F6ACD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4F6ACD" w:rsidRPr="008424AF" w:rsidRDefault="004F6ACD" w:rsidP="00DD176E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F6ACD" w:rsidRDefault="004F6ACD" w:rsidP="00DD176E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4F6ACD" w:rsidRPr="00D9106A" w:rsidRDefault="004F6ACD" w:rsidP="00DD176E">
      <w:pPr>
        <w:autoSpaceDE w:val="0"/>
        <w:autoSpaceDN w:val="0"/>
        <w:adjustRightInd w:val="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«Ратные страницы истории  Отечества</w:t>
      </w:r>
      <w:r w:rsidRPr="00D9106A">
        <w:rPr>
          <w:b/>
          <w:u w:val="single"/>
        </w:rPr>
        <w:t>»:</w:t>
      </w:r>
    </w:p>
    <w:p w:rsidR="004F6ACD" w:rsidRDefault="004F6ACD" w:rsidP="00DD176E">
      <w:pPr>
        <w:pStyle w:val="NoSpacing1"/>
        <w:numPr>
          <w:ilvl w:val="0"/>
          <w:numId w:val="47"/>
        </w:numPr>
        <w:ind w:firstLine="426"/>
        <w:jc w:val="both"/>
        <w:rPr>
          <w:rFonts w:ascii="Times New Roman" w:hAnsi="Times New Roman"/>
          <w:sz w:val="24"/>
        </w:rPr>
      </w:pPr>
      <w:r w:rsidRPr="000E4BA1">
        <w:rPr>
          <w:rFonts w:ascii="Times New Roman" w:hAnsi="Times New Roman"/>
          <w:sz w:val="24"/>
        </w:rPr>
        <w:t>овладение базовыми историческими знаниями</w:t>
      </w:r>
      <w:r>
        <w:rPr>
          <w:rFonts w:ascii="Times New Roman" w:hAnsi="Times New Roman"/>
          <w:sz w:val="24"/>
        </w:rPr>
        <w:t xml:space="preserve"> о русском боевом искусстве 16-17 вв.;</w:t>
      </w:r>
    </w:p>
    <w:p w:rsidR="004F6ACD" w:rsidRPr="000E4BA1" w:rsidRDefault="004F6ACD" w:rsidP="00DD176E">
      <w:pPr>
        <w:pStyle w:val="NoSpacing1"/>
        <w:numPr>
          <w:ilvl w:val="0"/>
          <w:numId w:val="47"/>
        </w:num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базовыми знаниями о ратных страницах истории малой родины;</w:t>
      </w:r>
    </w:p>
    <w:p w:rsidR="004F6ACD" w:rsidRPr="000E4BA1" w:rsidRDefault="004F6ACD" w:rsidP="00DD176E">
      <w:pPr>
        <w:pStyle w:val="NoSpacing1"/>
        <w:numPr>
          <w:ilvl w:val="0"/>
          <w:numId w:val="47"/>
        </w:numPr>
        <w:ind w:firstLine="426"/>
        <w:jc w:val="both"/>
        <w:rPr>
          <w:rFonts w:ascii="Times New Roman" w:hAnsi="Times New Roman"/>
          <w:sz w:val="24"/>
        </w:rPr>
      </w:pPr>
      <w:r w:rsidRPr="000E4BA1">
        <w:rPr>
          <w:rFonts w:ascii="Times New Roman" w:hAnsi="Times New Roman"/>
          <w:sz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</w:t>
      </w:r>
      <w:r>
        <w:rPr>
          <w:rFonts w:ascii="Times New Roman" w:hAnsi="Times New Roman"/>
          <w:sz w:val="24"/>
        </w:rPr>
        <w:t>ентировать свое отношение к ней.</w:t>
      </w:r>
    </w:p>
    <w:p w:rsidR="004F6ACD" w:rsidRPr="001C6FE7" w:rsidRDefault="004F6ACD" w:rsidP="00DD176E">
      <w:pPr>
        <w:pStyle w:val="a6"/>
        <w:ind w:firstLine="426"/>
        <w:rPr>
          <w:sz w:val="14"/>
          <w:szCs w:val="28"/>
        </w:rPr>
      </w:pPr>
    </w:p>
    <w:p w:rsidR="004F6ACD" w:rsidRDefault="004F6ACD" w:rsidP="00DD176E">
      <w:pPr>
        <w:tabs>
          <w:tab w:val="left" w:pos="3665"/>
        </w:tabs>
        <w:jc w:val="center"/>
        <w:rPr>
          <w:b/>
        </w:rPr>
      </w:pPr>
      <w:r w:rsidRPr="000E4BA1">
        <w:rPr>
          <w:b/>
        </w:rPr>
        <w:t>Содержание курса внеурочной деятельности «</w:t>
      </w:r>
      <w:r>
        <w:rPr>
          <w:b/>
        </w:rPr>
        <w:t>Ратные страницы и</w:t>
      </w:r>
      <w:r w:rsidRPr="000E4BA1">
        <w:rPr>
          <w:b/>
        </w:rPr>
        <w:t>стори</w:t>
      </w:r>
      <w:r>
        <w:rPr>
          <w:b/>
        </w:rPr>
        <w:t>и Отечества</w:t>
      </w:r>
      <w:r w:rsidRPr="000E4BA1">
        <w:rPr>
          <w:b/>
        </w:rPr>
        <w:t>» с указанием форм о</w:t>
      </w:r>
      <w:r>
        <w:rPr>
          <w:b/>
        </w:rPr>
        <w:t>рганизации и видов деятельности</w:t>
      </w:r>
      <w:r>
        <w:rPr>
          <w:b/>
        </w:rPr>
        <w:tab/>
      </w:r>
    </w:p>
    <w:p w:rsidR="004F6ACD" w:rsidRPr="00A12D05" w:rsidRDefault="004F6ACD" w:rsidP="00DD176E">
      <w:pPr>
        <w:tabs>
          <w:tab w:val="left" w:pos="567"/>
        </w:tabs>
        <w:jc w:val="both"/>
        <w:rPr>
          <w:b/>
        </w:rPr>
      </w:pPr>
      <w:r w:rsidRPr="00A12D05">
        <w:rPr>
          <w:b/>
        </w:rPr>
        <w:t>Модуль 1. Русское боевое искусство 16</w:t>
      </w:r>
      <w:r>
        <w:rPr>
          <w:b/>
        </w:rPr>
        <w:t>-</w:t>
      </w:r>
      <w:r w:rsidRPr="00A12D05">
        <w:rPr>
          <w:b/>
        </w:rPr>
        <w:t>17вв.</w:t>
      </w:r>
      <w:r w:rsidRPr="00A12D05">
        <w:rPr>
          <w:b/>
        </w:rPr>
        <w:tab/>
      </w:r>
    </w:p>
    <w:p w:rsidR="004F6ACD" w:rsidRDefault="004F6ACD" w:rsidP="00DD176E">
      <w:pPr>
        <w:tabs>
          <w:tab w:val="left" w:pos="567"/>
        </w:tabs>
        <w:jc w:val="both"/>
      </w:pPr>
      <w:r>
        <w:tab/>
      </w:r>
      <w:r w:rsidRPr="00C91A8C">
        <w:t>Введение. Краткий экскурс  по ратным страницам истории Руси в 9-15 вв.</w:t>
      </w:r>
      <w:r w:rsidRPr="00C57765">
        <w:t xml:space="preserve"> </w:t>
      </w:r>
      <w:r w:rsidRPr="00C91A8C">
        <w:t>Русское войско и военное искусство п. п 16 века.</w:t>
      </w:r>
      <w:r w:rsidRPr="00C57765">
        <w:t xml:space="preserve"> </w:t>
      </w:r>
      <w:r w:rsidRPr="00A12D05">
        <w:t xml:space="preserve">Построение войска. Тактика ведения боя. </w:t>
      </w:r>
    </w:p>
    <w:p w:rsidR="004F6ACD" w:rsidRDefault="004F6ACD" w:rsidP="00DD176E">
      <w:pPr>
        <w:tabs>
          <w:tab w:val="left" w:pos="567"/>
        </w:tabs>
        <w:jc w:val="both"/>
      </w:pPr>
      <w:r>
        <w:tab/>
      </w:r>
      <w:r w:rsidRPr="00A12D05">
        <w:t>Возрастание роли конницы. Начало широкого применения огнестрельного оружия. Появление казачества. Василий -3 и его военные успехи.</w:t>
      </w:r>
    </w:p>
    <w:p w:rsidR="004F6ACD" w:rsidRDefault="004F6ACD" w:rsidP="00DD176E">
      <w:pPr>
        <w:tabs>
          <w:tab w:val="left" w:pos="567"/>
        </w:tabs>
        <w:jc w:val="both"/>
      </w:pPr>
      <w:r>
        <w:tab/>
      </w:r>
      <w:r w:rsidRPr="00C91A8C">
        <w:t>Русское войско вт. п 16 века.</w:t>
      </w:r>
      <w:r w:rsidRPr="00C57765">
        <w:t xml:space="preserve"> Военные реформы Ивана Грозного. Создание стрелецкого войска.</w:t>
      </w:r>
    </w:p>
    <w:p w:rsidR="004F6ACD" w:rsidRDefault="004F6ACD" w:rsidP="00DD176E">
      <w:pPr>
        <w:jc w:val="both"/>
      </w:pPr>
      <w:r>
        <w:tab/>
      </w:r>
      <w:r w:rsidRPr="00C91A8C">
        <w:t>Военное искусство и полководцы времён Ивана Грозного</w:t>
      </w:r>
      <w:r>
        <w:t>.</w:t>
      </w:r>
      <w:r w:rsidRPr="00C57765">
        <w:t xml:space="preserve"> Личность Алексея Адашева и Андрея Курбского в военной истории России. Их роль в расширении границ России во второй половине 16 в.</w:t>
      </w:r>
    </w:p>
    <w:p w:rsidR="004F6ACD" w:rsidRDefault="004F6ACD" w:rsidP="00DD176E">
      <w:pPr>
        <w:jc w:val="both"/>
      </w:pPr>
      <w:r>
        <w:tab/>
      </w:r>
      <w:r w:rsidRPr="00C91A8C">
        <w:t>Легенды о Ермаке Тимофеевиче.</w:t>
      </w:r>
      <w:r w:rsidRPr="00C57765">
        <w:t xml:space="preserve"> Версии о социальном происхождении Ермака. Походы Ермака  против Сибирского ханства. Полководческий талант Ермака. Причины гибели. Образ Ермака в художественной культуре.</w:t>
      </w:r>
    </w:p>
    <w:p w:rsidR="004F6ACD" w:rsidRDefault="004F6ACD" w:rsidP="00DD176E">
      <w:pPr>
        <w:tabs>
          <w:tab w:val="left" w:pos="567"/>
        </w:tabs>
        <w:jc w:val="both"/>
      </w:pPr>
      <w:r>
        <w:tab/>
      </w:r>
      <w:r w:rsidRPr="00C91A8C">
        <w:t>Борьба за независимость России в период Смутного времени.</w:t>
      </w:r>
      <w:r w:rsidRPr="00C57765">
        <w:t xml:space="preserve"> </w:t>
      </w:r>
      <w:r>
        <w:t>Герои из народа. Иван Сусанин и его подвиг. Роль  К. Минина и Д. Пожарского в освобождении Москвы от польско-шведских интервентов. Русская церковь и ёё вклад в борьбу с захватчиками. Увековечивание  памяти героев в истории и культуре.</w:t>
      </w:r>
    </w:p>
    <w:p w:rsidR="004F6ACD" w:rsidRDefault="004F6ACD" w:rsidP="00DD176E">
      <w:pPr>
        <w:tabs>
          <w:tab w:val="left" w:pos="567"/>
        </w:tabs>
        <w:jc w:val="both"/>
      </w:pPr>
      <w:r>
        <w:tab/>
      </w:r>
      <w:r w:rsidRPr="00C91A8C">
        <w:t>Военные реформы 17 века.</w:t>
      </w:r>
      <w:r w:rsidRPr="00C57765">
        <w:t xml:space="preserve"> Переустройство армии. Создание полков нов</w:t>
      </w:r>
      <w:r>
        <w:t>ого строя. Реформы А.Л. Ордина-</w:t>
      </w:r>
      <w:r w:rsidRPr="00C57765">
        <w:t>Нащокина</w:t>
      </w:r>
    </w:p>
    <w:p w:rsidR="004F6ACD" w:rsidRDefault="004F6ACD" w:rsidP="00DD176E">
      <w:pPr>
        <w:tabs>
          <w:tab w:val="left" w:pos="567"/>
        </w:tabs>
        <w:jc w:val="both"/>
      </w:pPr>
      <w:r>
        <w:tab/>
      </w:r>
      <w:r w:rsidRPr="00C91A8C">
        <w:t>Казачество на службе Отечества</w:t>
      </w:r>
      <w:r>
        <w:t>.</w:t>
      </w:r>
      <w:r w:rsidRPr="00C57765">
        <w:t xml:space="preserve"> Казачество как особое военное сословие. Его функции. Быт и устройство казаческих атаманств. Участие в войнах 17 века.</w:t>
      </w:r>
    </w:p>
    <w:p w:rsidR="004F6ACD" w:rsidRPr="00C57765" w:rsidRDefault="004F6ACD" w:rsidP="00DD176E">
      <w:pPr>
        <w:jc w:val="both"/>
        <w:rPr>
          <w:color w:val="000000"/>
          <w:szCs w:val="28"/>
          <w:shd w:val="clear" w:color="auto" w:fill="FFFFFF"/>
        </w:rPr>
      </w:pPr>
      <w:r>
        <w:tab/>
      </w:r>
      <w:r w:rsidRPr="00C91A8C">
        <w:t>Военное  искусство и полководцы 17 века.</w:t>
      </w:r>
      <w:r w:rsidRPr="00C57765">
        <w:t xml:space="preserve"> </w:t>
      </w:r>
      <w:r>
        <w:t>Неизвестные герои русско – польской войны 1654-1667 гг. Личность В. В. Голицына в военной истории России 17 века</w:t>
      </w:r>
    </w:p>
    <w:p w:rsidR="004F6ACD" w:rsidRPr="00A12D05" w:rsidRDefault="004F6ACD" w:rsidP="00DD176E">
      <w:pPr>
        <w:tabs>
          <w:tab w:val="left" w:pos="3665"/>
        </w:tabs>
        <w:jc w:val="both"/>
        <w:rPr>
          <w:color w:val="000000"/>
          <w:sz w:val="18"/>
          <w:szCs w:val="28"/>
          <w:shd w:val="clear" w:color="auto" w:fill="FFFFFF"/>
        </w:rPr>
      </w:pPr>
    </w:p>
    <w:p w:rsidR="004F6ACD" w:rsidRDefault="004F6ACD" w:rsidP="00DD176E">
      <w:pPr>
        <w:tabs>
          <w:tab w:val="left" w:pos="3665"/>
        </w:tabs>
        <w:jc w:val="both"/>
        <w:rPr>
          <w:b/>
          <w:color w:val="000000"/>
          <w:szCs w:val="28"/>
          <w:shd w:val="clear" w:color="auto" w:fill="FFFFFF"/>
        </w:rPr>
      </w:pPr>
      <w:r w:rsidRPr="00A12D05">
        <w:rPr>
          <w:b/>
          <w:color w:val="000000"/>
          <w:szCs w:val="28"/>
          <w:shd w:val="clear" w:color="auto" w:fill="FFFFFF"/>
        </w:rPr>
        <w:t>Модуль 2. Ратные страницы истории малой родины.</w:t>
      </w:r>
    </w:p>
    <w:p w:rsidR="004F6ACD" w:rsidRDefault="004F6ACD" w:rsidP="00DD176E">
      <w:pPr>
        <w:tabs>
          <w:tab w:val="left" w:pos="567"/>
        </w:tabs>
        <w:jc w:val="both"/>
      </w:pPr>
      <w:r>
        <w:tab/>
      </w:r>
      <w:r w:rsidRPr="00C91A8C">
        <w:t>Введение. Памятник как свидетель эпохи и исторический источник</w:t>
      </w:r>
      <w:r>
        <w:t>.</w:t>
      </w:r>
      <w:r w:rsidRPr="00A12D05">
        <w:t xml:space="preserve"> </w:t>
      </w:r>
      <w:r w:rsidRPr="00C91A8C">
        <w:t>История появления первых памятников. Виды памятников. Формы и методы поисковой работы.</w:t>
      </w:r>
    </w:p>
    <w:p w:rsidR="004F6ACD" w:rsidRDefault="004F6ACD" w:rsidP="00DD176E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C91A8C">
        <w:rPr>
          <w:rFonts w:ascii="Times New Roman" w:hAnsi="Times New Roman"/>
          <w:sz w:val="24"/>
        </w:rPr>
        <w:t>Памятники эпохи освоения Ирбитского края в 16-17 веках</w:t>
      </w:r>
      <w:r>
        <w:t xml:space="preserve">. </w:t>
      </w:r>
      <w:r w:rsidRPr="00C91A8C">
        <w:rPr>
          <w:rFonts w:ascii="Times New Roman" w:hAnsi="Times New Roman"/>
          <w:sz w:val="24"/>
        </w:rPr>
        <w:t>Ермак на Урале.</w:t>
      </w:r>
      <w:r>
        <w:rPr>
          <w:rFonts w:ascii="Times New Roman" w:hAnsi="Times New Roman"/>
          <w:sz w:val="24"/>
        </w:rPr>
        <w:t xml:space="preserve"> </w:t>
      </w:r>
      <w:r w:rsidRPr="00C91A8C">
        <w:rPr>
          <w:rFonts w:ascii="Times New Roman" w:hAnsi="Times New Roman"/>
          <w:sz w:val="24"/>
        </w:rPr>
        <w:t>Первые русские переселенцы и их вклад в освоение Ирбитского края.</w:t>
      </w:r>
      <w:r>
        <w:rPr>
          <w:rFonts w:ascii="Times New Roman" w:hAnsi="Times New Roman"/>
          <w:sz w:val="24"/>
        </w:rPr>
        <w:t xml:space="preserve"> </w:t>
      </w:r>
      <w:r w:rsidRPr="00C91A8C">
        <w:rPr>
          <w:rFonts w:ascii="Times New Roman" w:hAnsi="Times New Roman"/>
          <w:sz w:val="24"/>
        </w:rPr>
        <w:t>Земляки- первопроходцы: В. Поярков, А. Толбузин</w:t>
      </w:r>
      <w:r>
        <w:rPr>
          <w:rFonts w:ascii="Times New Roman" w:hAnsi="Times New Roman"/>
          <w:sz w:val="24"/>
        </w:rPr>
        <w:t>.</w:t>
      </w:r>
    </w:p>
    <w:p w:rsidR="004F6ACD" w:rsidRDefault="004F6ACD" w:rsidP="00DD176E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C91A8C">
        <w:rPr>
          <w:rFonts w:ascii="Times New Roman" w:hAnsi="Times New Roman"/>
          <w:sz w:val="24"/>
        </w:rPr>
        <w:t>Защитники Ирбитской ярмарки</w:t>
      </w:r>
      <w:r>
        <w:rPr>
          <w:rFonts w:ascii="Times New Roman" w:hAnsi="Times New Roman"/>
          <w:sz w:val="24"/>
        </w:rPr>
        <w:t xml:space="preserve">. </w:t>
      </w:r>
      <w:r w:rsidRPr="00C91A8C">
        <w:rPr>
          <w:rFonts w:ascii="Times New Roman" w:hAnsi="Times New Roman"/>
          <w:sz w:val="24"/>
        </w:rPr>
        <w:t>Памятник Екатерин</w:t>
      </w:r>
      <w:r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  <w:lang w:val="en-US"/>
        </w:rPr>
        <w:t>II</w:t>
      </w:r>
      <w:r w:rsidRPr="00A12D05">
        <w:rPr>
          <w:rFonts w:ascii="Times New Roman" w:hAnsi="Times New Roman"/>
          <w:sz w:val="24"/>
        </w:rPr>
        <w:t xml:space="preserve"> </w:t>
      </w:r>
      <w:r w:rsidRPr="00C91A8C">
        <w:rPr>
          <w:rFonts w:ascii="Times New Roman" w:hAnsi="Times New Roman"/>
          <w:sz w:val="24"/>
        </w:rPr>
        <w:t>как источник истории. Крестьянская война Е.Пугачёва в истории Ирбитского края. Ирбитское ополчение и его организаторы. Учреждение слободы городом.</w:t>
      </w:r>
    </w:p>
    <w:p w:rsidR="004F6ACD" w:rsidRDefault="004F6ACD" w:rsidP="00DD176E">
      <w:pPr>
        <w:pStyle w:val="NoSpacing"/>
        <w:jc w:val="both"/>
        <w:rPr>
          <w:rFonts w:ascii="Times New Roman" w:hAnsi="Times New Roman"/>
          <w:sz w:val="24"/>
        </w:rPr>
      </w:pPr>
      <w:r w:rsidRPr="00C91A8C">
        <w:rPr>
          <w:rFonts w:ascii="Times New Roman" w:hAnsi="Times New Roman"/>
          <w:sz w:val="24"/>
        </w:rPr>
        <w:t>Героические страницы военной истории ХХ века</w:t>
      </w:r>
      <w:r>
        <w:rPr>
          <w:rFonts w:ascii="Times New Roman" w:hAnsi="Times New Roman"/>
          <w:sz w:val="24"/>
        </w:rPr>
        <w:t xml:space="preserve">. </w:t>
      </w:r>
      <w:r w:rsidRPr="00C91A8C">
        <w:rPr>
          <w:rFonts w:ascii="Times New Roman" w:hAnsi="Times New Roman"/>
          <w:sz w:val="24"/>
        </w:rPr>
        <w:t>Памятники участникам и  героям гражданской войны, Великой отечественной войны.</w:t>
      </w:r>
      <w:r>
        <w:rPr>
          <w:rFonts w:ascii="Times New Roman" w:hAnsi="Times New Roman"/>
          <w:sz w:val="24"/>
        </w:rPr>
        <w:t xml:space="preserve"> </w:t>
      </w:r>
      <w:r w:rsidRPr="00C91A8C">
        <w:rPr>
          <w:rFonts w:ascii="Times New Roman" w:hAnsi="Times New Roman"/>
          <w:sz w:val="24"/>
        </w:rPr>
        <w:t>Памятник участникам военных действий в «горячих точках» планеты.</w:t>
      </w:r>
    </w:p>
    <w:p w:rsidR="004F6ACD" w:rsidRDefault="004F6ACD" w:rsidP="00DD176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91A8C">
        <w:rPr>
          <w:rFonts w:ascii="Times New Roman" w:hAnsi="Times New Roman"/>
          <w:sz w:val="24"/>
        </w:rPr>
        <w:t>Итоговое мероприятие</w:t>
      </w:r>
      <w:r>
        <w:rPr>
          <w:rFonts w:ascii="Times New Roman" w:hAnsi="Times New Roman"/>
          <w:sz w:val="24"/>
        </w:rPr>
        <w:t xml:space="preserve">. </w:t>
      </w:r>
      <w:r w:rsidRPr="00C91A8C">
        <w:rPr>
          <w:rFonts w:ascii="Times New Roman" w:hAnsi="Times New Roman"/>
          <w:sz w:val="24"/>
        </w:rPr>
        <w:t>«История родного края в памятниках»</w:t>
      </w:r>
    </w:p>
    <w:p w:rsidR="004F6ACD" w:rsidRPr="00C57765" w:rsidRDefault="004F6ACD" w:rsidP="00DD176E">
      <w:pPr>
        <w:tabs>
          <w:tab w:val="left" w:pos="3665"/>
        </w:tabs>
        <w:jc w:val="both"/>
        <w:rPr>
          <w:color w:val="000000"/>
          <w:szCs w:val="28"/>
          <w:shd w:val="clear" w:color="auto" w:fill="FFFFFF"/>
        </w:rPr>
      </w:pPr>
    </w:p>
    <w:p w:rsidR="004F6ACD" w:rsidRPr="007A20B6" w:rsidRDefault="004F6ACD" w:rsidP="00DD176E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DD176E">
        <w:rPr>
          <w:b/>
          <w:i/>
        </w:rPr>
        <w:tab/>
      </w:r>
      <w:r w:rsidRPr="00DD176E">
        <w:rPr>
          <w:rFonts w:ascii="Times New Roman" w:hAnsi="Times New Roman"/>
          <w:b/>
          <w:i/>
          <w:sz w:val="24"/>
          <w:szCs w:val="24"/>
        </w:rPr>
        <w:t>Формы организации:</w:t>
      </w:r>
      <w:r w:rsidRPr="007A20B6">
        <w:rPr>
          <w:rFonts w:ascii="Times New Roman" w:hAnsi="Times New Roman"/>
          <w:sz w:val="24"/>
          <w:szCs w:val="24"/>
        </w:rPr>
        <w:t xml:space="preserve"> Эвристическая беседа, проблемный диалог. Просмотр и обсуждение видеофрагментов</w:t>
      </w:r>
      <w:r>
        <w:rPr>
          <w:rFonts w:ascii="Times New Roman" w:hAnsi="Times New Roman"/>
          <w:sz w:val="24"/>
          <w:szCs w:val="24"/>
        </w:rPr>
        <w:t>.</w:t>
      </w:r>
      <w:r w:rsidRPr="007A20B6">
        <w:rPr>
          <w:rFonts w:ascii="Times New Roman" w:hAnsi="Times New Roman"/>
          <w:sz w:val="24"/>
          <w:szCs w:val="24"/>
        </w:rPr>
        <w:t xml:space="preserve"> Работа в группах. Моделирование ситуации. Защита творческих проектов</w:t>
      </w:r>
    </w:p>
    <w:p w:rsidR="004F6ACD" w:rsidRPr="007A20B6" w:rsidRDefault="004F6ACD" w:rsidP="00DD176E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DD176E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 w:rsidRPr="007A20B6">
        <w:rPr>
          <w:rFonts w:ascii="Times New Roman" w:hAnsi="Times New Roman"/>
          <w:sz w:val="24"/>
          <w:szCs w:val="24"/>
        </w:rPr>
        <w:t xml:space="preserve"> Слушание объяснений учителя. Работа с иллюстрациями и материалами исторических энциклопедий. Работа с первоисточниками. Анализ проблемных ситуаций. Отбор и сравнение материала по нескольким источникам.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Работа с раздаточным материалом.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Поиск информации в дополнительных источниках.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Слушание и анализ выступлений своих товарищей. Работа с иллюстрациями, картой – схемой. Прослушивание  отрывков музыкальных произведений.</w:t>
      </w:r>
    </w:p>
    <w:p w:rsidR="004F6ACD" w:rsidRPr="000E4BA1" w:rsidRDefault="004F6ACD" w:rsidP="00DD176E">
      <w:pPr>
        <w:tabs>
          <w:tab w:val="left" w:pos="3665"/>
        </w:tabs>
        <w:jc w:val="both"/>
        <w:rPr>
          <w:b/>
          <w:sz w:val="16"/>
          <w:szCs w:val="28"/>
        </w:rPr>
      </w:pPr>
    </w:p>
    <w:p w:rsidR="004F6ACD" w:rsidRPr="000E4BA1" w:rsidRDefault="004F6ACD" w:rsidP="00DD176E">
      <w:pPr>
        <w:pStyle w:val="8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3. </w:t>
      </w:r>
      <w:r w:rsidRPr="000E4BA1">
        <w:rPr>
          <w:b/>
          <w:sz w:val="24"/>
          <w:szCs w:val="28"/>
        </w:rPr>
        <w:t>Тематическое планирование</w:t>
      </w:r>
      <w:r w:rsidRPr="00C6323D">
        <w:rPr>
          <w:b/>
        </w:rPr>
        <w:t xml:space="preserve"> </w:t>
      </w:r>
      <w:r w:rsidRPr="00C6323D">
        <w:rPr>
          <w:b/>
          <w:sz w:val="24"/>
        </w:rPr>
        <w:t>с указанием количества часов, отводимых на изучение  каждой темы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7268"/>
        <w:gridCol w:w="1532"/>
      </w:tblGrid>
      <w:tr w:rsidR="004F6ACD" w:rsidRPr="000E4BA1" w:rsidTr="00B84187">
        <w:tc>
          <w:tcPr>
            <w:tcW w:w="788" w:type="dxa"/>
          </w:tcPr>
          <w:p w:rsidR="004F6ACD" w:rsidRPr="00F965DC" w:rsidRDefault="004F6ACD" w:rsidP="00B84187">
            <w:pPr>
              <w:pStyle w:val="8"/>
              <w:jc w:val="center"/>
              <w:rPr>
                <w:b/>
                <w:sz w:val="24"/>
                <w:szCs w:val="28"/>
                <w:lang w:eastAsia="en-US"/>
              </w:rPr>
            </w:pPr>
            <w:r w:rsidRPr="00F965DC">
              <w:rPr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7268" w:type="dxa"/>
          </w:tcPr>
          <w:p w:rsidR="004F6ACD" w:rsidRPr="00F965DC" w:rsidRDefault="004F6ACD" w:rsidP="00B84187">
            <w:pPr>
              <w:pStyle w:val="8"/>
              <w:jc w:val="center"/>
              <w:rPr>
                <w:b/>
                <w:sz w:val="24"/>
                <w:szCs w:val="28"/>
                <w:lang w:eastAsia="en-US"/>
              </w:rPr>
            </w:pPr>
            <w:r w:rsidRPr="00F965DC">
              <w:rPr>
                <w:b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1532" w:type="dxa"/>
          </w:tcPr>
          <w:p w:rsidR="004F6ACD" w:rsidRPr="00F965DC" w:rsidRDefault="004F6ACD" w:rsidP="00B84187">
            <w:pPr>
              <w:pStyle w:val="8"/>
              <w:jc w:val="center"/>
              <w:rPr>
                <w:b/>
                <w:sz w:val="24"/>
                <w:szCs w:val="28"/>
                <w:lang w:eastAsia="en-US"/>
              </w:rPr>
            </w:pPr>
            <w:r w:rsidRPr="00F965DC">
              <w:rPr>
                <w:b/>
                <w:sz w:val="24"/>
                <w:szCs w:val="28"/>
                <w:lang w:eastAsia="en-US"/>
              </w:rPr>
              <w:t>Кол-во часов</w:t>
            </w:r>
          </w:p>
        </w:tc>
      </w:tr>
      <w:tr w:rsidR="004F6ACD" w:rsidRPr="000E4BA1" w:rsidTr="00B84187">
        <w:tc>
          <w:tcPr>
            <w:tcW w:w="788" w:type="dxa"/>
          </w:tcPr>
          <w:p w:rsidR="004F6ACD" w:rsidRPr="00F965DC" w:rsidRDefault="004F6ACD" w:rsidP="00B84187">
            <w:pPr>
              <w:pStyle w:val="8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7268" w:type="dxa"/>
          </w:tcPr>
          <w:p w:rsidR="004F6ACD" w:rsidRPr="00F965DC" w:rsidRDefault="004F6ACD" w:rsidP="00B84187">
            <w:pPr>
              <w:pStyle w:val="8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Русское боевое искусство 16-17 веков</w:t>
            </w:r>
          </w:p>
        </w:tc>
        <w:tc>
          <w:tcPr>
            <w:tcW w:w="1532" w:type="dxa"/>
          </w:tcPr>
          <w:p w:rsidR="004F6ACD" w:rsidRPr="00F965DC" w:rsidRDefault="004F6ACD" w:rsidP="00B84187">
            <w:pPr>
              <w:pStyle w:val="8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4F6ACD" w:rsidRPr="000E4BA1" w:rsidTr="00B84187">
        <w:tc>
          <w:tcPr>
            <w:tcW w:w="788" w:type="dxa"/>
          </w:tcPr>
          <w:p w:rsidR="004F6ACD" w:rsidRPr="00F965DC" w:rsidRDefault="004F6ACD" w:rsidP="00B84187">
            <w:pPr>
              <w:pStyle w:val="8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7268" w:type="dxa"/>
          </w:tcPr>
          <w:p w:rsidR="004F6ACD" w:rsidRPr="00F965DC" w:rsidRDefault="004F6ACD" w:rsidP="00B84187">
            <w:pPr>
              <w:pStyle w:val="8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Ратные страницы истории малой родины</w:t>
            </w:r>
          </w:p>
        </w:tc>
        <w:tc>
          <w:tcPr>
            <w:tcW w:w="1532" w:type="dxa"/>
          </w:tcPr>
          <w:p w:rsidR="004F6ACD" w:rsidRPr="00F965DC" w:rsidRDefault="004F6ACD" w:rsidP="00B84187">
            <w:pPr>
              <w:pStyle w:val="8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</w:tr>
      <w:tr w:rsidR="004F6ACD" w:rsidRPr="000E4BA1" w:rsidTr="00B84187">
        <w:tc>
          <w:tcPr>
            <w:tcW w:w="788" w:type="dxa"/>
          </w:tcPr>
          <w:p w:rsidR="004F6ACD" w:rsidRPr="00F965DC" w:rsidRDefault="004F6ACD" w:rsidP="00B84187">
            <w:pPr>
              <w:pStyle w:val="8"/>
              <w:rPr>
                <w:sz w:val="22"/>
                <w:lang w:eastAsia="en-US"/>
              </w:rPr>
            </w:pPr>
          </w:p>
        </w:tc>
        <w:tc>
          <w:tcPr>
            <w:tcW w:w="7268" w:type="dxa"/>
          </w:tcPr>
          <w:p w:rsidR="004F6ACD" w:rsidRPr="00F965DC" w:rsidRDefault="004F6ACD" w:rsidP="00B84187">
            <w:pPr>
              <w:pStyle w:val="8"/>
              <w:rPr>
                <w:sz w:val="22"/>
                <w:lang w:eastAsia="en-US"/>
              </w:rPr>
            </w:pPr>
            <w:r w:rsidRPr="00F965DC">
              <w:rPr>
                <w:sz w:val="22"/>
                <w:lang w:eastAsia="en-US"/>
              </w:rPr>
              <w:t>итого</w:t>
            </w:r>
          </w:p>
        </w:tc>
        <w:tc>
          <w:tcPr>
            <w:tcW w:w="1532" w:type="dxa"/>
          </w:tcPr>
          <w:p w:rsidR="004F6ACD" w:rsidRPr="00F965DC" w:rsidRDefault="004F6ACD" w:rsidP="00B84187">
            <w:pPr>
              <w:pStyle w:val="8"/>
              <w:rPr>
                <w:sz w:val="22"/>
                <w:lang w:eastAsia="en-US"/>
              </w:rPr>
            </w:pPr>
            <w:r w:rsidRPr="00F965DC">
              <w:rPr>
                <w:sz w:val="22"/>
                <w:lang w:eastAsia="en-US"/>
              </w:rPr>
              <w:t>17</w:t>
            </w:r>
          </w:p>
        </w:tc>
      </w:tr>
    </w:tbl>
    <w:p w:rsidR="004F6ACD" w:rsidRDefault="004F6ACD" w:rsidP="00DD176E">
      <w:pPr>
        <w:rPr>
          <w:b/>
        </w:rPr>
      </w:pPr>
    </w:p>
    <w:p w:rsidR="004F6ACD" w:rsidRDefault="004F6ACD" w:rsidP="00DD176E">
      <w:pPr>
        <w:pStyle w:val="Header"/>
        <w:spacing w:line="240" w:lineRule="auto"/>
        <w:ind w:firstLine="567"/>
      </w:pPr>
    </w:p>
    <w:sectPr w:rsidR="004F6ACD" w:rsidSect="009F2126">
      <w:footerReference w:type="even" r:id="rId7"/>
      <w:footerReference w:type="default" r:id="rId8"/>
      <w:pgSz w:w="11906" w:h="16838"/>
      <w:pgMar w:top="1079" w:right="1106" w:bottom="1079" w:left="1440" w:header="708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CD" w:rsidRDefault="004F6ACD" w:rsidP="004D71BD">
      <w:r>
        <w:separator/>
      </w:r>
    </w:p>
  </w:endnote>
  <w:endnote w:type="continuationSeparator" w:id="0">
    <w:p w:rsidR="004F6ACD" w:rsidRDefault="004F6ACD" w:rsidP="004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Arial Unicode MS">
    <w:altName w:val="@Malgun Gothic Semilight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CD" w:rsidRDefault="004F6ACD" w:rsidP="00D72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ACD" w:rsidRDefault="004F6ACD" w:rsidP="009F21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CD" w:rsidRPr="009F2126" w:rsidRDefault="004F6ACD" w:rsidP="009F2126">
    <w:pPr>
      <w:pStyle w:val="Footer"/>
      <w:framePr w:h="666" w:hRule="exact" w:wrap="around" w:vAnchor="text" w:hAnchor="page" w:x="6202" w:y="319"/>
      <w:rPr>
        <w:rStyle w:val="PageNumber"/>
        <w:sz w:val="20"/>
      </w:rPr>
    </w:pPr>
    <w:r w:rsidRPr="009F2126">
      <w:rPr>
        <w:rStyle w:val="PageNumber"/>
        <w:sz w:val="20"/>
      </w:rPr>
      <w:fldChar w:fldCharType="begin"/>
    </w:r>
    <w:r w:rsidRPr="009F2126">
      <w:rPr>
        <w:rStyle w:val="PageNumber"/>
        <w:sz w:val="20"/>
      </w:rPr>
      <w:instrText xml:space="preserve">PAGE  </w:instrText>
    </w:r>
    <w:r w:rsidRPr="009F212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8</w:t>
    </w:r>
    <w:r w:rsidRPr="009F2126">
      <w:rPr>
        <w:rStyle w:val="PageNumber"/>
        <w:sz w:val="20"/>
      </w:rPr>
      <w:fldChar w:fldCharType="end"/>
    </w:r>
  </w:p>
  <w:p w:rsidR="004F6ACD" w:rsidRDefault="004F6ACD" w:rsidP="009F21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CD" w:rsidRDefault="004F6ACD" w:rsidP="004D71BD">
      <w:r>
        <w:separator/>
      </w:r>
    </w:p>
  </w:footnote>
  <w:footnote w:type="continuationSeparator" w:id="0">
    <w:p w:rsidR="004F6ACD" w:rsidRDefault="004F6ACD" w:rsidP="004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4FE43CC"/>
    <w:multiLevelType w:val="hybridMultilevel"/>
    <w:tmpl w:val="DA8CB9E6"/>
    <w:lvl w:ilvl="0" w:tplc="0188F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8F7D10"/>
    <w:multiLevelType w:val="multilevel"/>
    <w:tmpl w:val="2DA8F314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B376B2F"/>
    <w:multiLevelType w:val="hybridMultilevel"/>
    <w:tmpl w:val="4BC67DC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0">
    <w:nsid w:val="0D367CFB"/>
    <w:multiLevelType w:val="hybridMultilevel"/>
    <w:tmpl w:val="DDF458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134EF"/>
    <w:multiLevelType w:val="hybridMultilevel"/>
    <w:tmpl w:val="FFFC1630"/>
    <w:lvl w:ilvl="0" w:tplc="5D469D9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54457A"/>
    <w:multiLevelType w:val="hybridMultilevel"/>
    <w:tmpl w:val="C8FACAE2"/>
    <w:lvl w:ilvl="0" w:tplc="AA5AAA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FF220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28168B"/>
    <w:multiLevelType w:val="hybridMultilevel"/>
    <w:tmpl w:val="284C437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9143EF"/>
    <w:multiLevelType w:val="hybridMultilevel"/>
    <w:tmpl w:val="CF743CA4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92F91"/>
    <w:multiLevelType w:val="hybridMultilevel"/>
    <w:tmpl w:val="15F0138A"/>
    <w:lvl w:ilvl="0" w:tplc="4048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6620"/>
    <w:multiLevelType w:val="hybridMultilevel"/>
    <w:tmpl w:val="2F32E6C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A67D1"/>
    <w:multiLevelType w:val="hybridMultilevel"/>
    <w:tmpl w:val="278CA2D0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186EE0"/>
    <w:multiLevelType w:val="hybridMultilevel"/>
    <w:tmpl w:val="B212CDE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65806"/>
    <w:multiLevelType w:val="multilevel"/>
    <w:tmpl w:val="47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15BD8"/>
    <w:multiLevelType w:val="hybridMultilevel"/>
    <w:tmpl w:val="8E68914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A2B37"/>
    <w:multiLevelType w:val="hybridMultilevel"/>
    <w:tmpl w:val="8946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542448"/>
    <w:multiLevelType w:val="hybridMultilevel"/>
    <w:tmpl w:val="8C5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61083C"/>
    <w:multiLevelType w:val="hybridMultilevel"/>
    <w:tmpl w:val="3F6ECDD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807C8"/>
    <w:multiLevelType w:val="hybridMultilevel"/>
    <w:tmpl w:val="0B4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6E28CE"/>
    <w:multiLevelType w:val="hybridMultilevel"/>
    <w:tmpl w:val="3DB8495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C3D9F"/>
    <w:multiLevelType w:val="multilevel"/>
    <w:tmpl w:val="A058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AD10A2"/>
    <w:multiLevelType w:val="hybridMultilevel"/>
    <w:tmpl w:val="B14E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924D87"/>
    <w:multiLevelType w:val="multilevel"/>
    <w:tmpl w:val="FCAC04F8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03760B"/>
    <w:multiLevelType w:val="hybridMultilevel"/>
    <w:tmpl w:val="A53A14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E045A"/>
    <w:multiLevelType w:val="hybridMultilevel"/>
    <w:tmpl w:val="85DE08D6"/>
    <w:lvl w:ilvl="0" w:tplc="AA5AAA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78D0363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D83628"/>
    <w:multiLevelType w:val="hybridMultilevel"/>
    <w:tmpl w:val="93B05C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B45DB"/>
    <w:multiLevelType w:val="hybridMultilevel"/>
    <w:tmpl w:val="23F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751D68"/>
    <w:multiLevelType w:val="multilevel"/>
    <w:tmpl w:val="B54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214CE"/>
    <w:multiLevelType w:val="hybridMultilevel"/>
    <w:tmpl w:val="B262DAEE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67731"/>
    <w:multiLevelType w:val="hybridMultilevel"/>
    <w:tmpl w:val="1B4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FA29F4"/>
    <w:multiLevelType w:val="hybridMultilevel"/>
    <w:tmpl w:val="7E84F04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312E1"/>
    <w:multiLevelType w:val="hybridMultilevel"/>
    <w:tmpl w:val="ECE8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B63070"/>
    <w:multiLevelType w:val="hybridMultilevel"/>
    <w:tmpl w:val="D7FC5AC6"/>
    <w:lvl w:ilvl="0" w:tplc="1B4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C54D6A"/>
    <w:multiLevelType w:val="hybridMultilevel"/>
    <w:tmpl w:val="E1D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1"/>
  </w:num>
  <w:num w:numId="4">
    <w:abstractNumId w:val="46"/>
  </w:num>
  <w:num w:numId="5">
    <w:abstractNumId w:val="6"/>
  </w:num>
  <w:num w:numId="6">
    <w:abstractNumId w:val="17"/>
  </w:num>
  <w:num w:numId="7">
    <w:abstractNumId w:val="12"/>
  </w:num>
  <w:num w:numId="8">
    <w:abstractNumId w:val="39"/>
  </w:num>
  <w:num w:numId="9">
    <w:abstractNumId w:val="21"/>
  </w:num>
  <w:num w:numId="10">
    <w:abstractNumId w:val="26"/>
  </w:num>
  <w:num w:numId="11">
    <w:abstractNumId w:val="4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45"/>
  </w:num>
  <w:num w:numId="18">
    <w:abstractNumId w:val="16"/>
  </w:num>
  <w:num w:numId="19">
    <w:abstractNumId w:val="27"/>
  </w:num>
  <w:num w:numId="20">
    <w:abstractNumId w:val="14"/>
  </w:num>
  <w:num w:numId="21">
    <w:abstractNumId w:val="23"/>
  </w:num>
  <w:num w:numId="22">
    <w:abstractNumId w:val="4"/>
  </w:num>
  <w:num w:numId="23">
    <w:abstractNumId w:val="43"/>
  </w:num>
  <w:num w:numId="24">
    <w:abstractNumId w:val="44"/>
  </w:num>
  <w:num w:numId="25">
    <w:abstractNumId w:val="10"/>
  </w:num>
  <w:num w:numId="26">
    <w:abstractNumId w:val="32"/>
  </w:num>
  <w:num w:numId="27">
    <w:abstractNumId w:val="9"/>
  </w:num>
  <w:num w:numId="28">
    <w:abstractNumId w:val="36"/>
  </w:num>
  <w:num w:numId="29">
    <w:abstractNumId w:val="34"/>
  </w:num>
  <w:num w:numId="30">
    <w:abstractNumId w:val="40"/>
  </w:num>
  <w:num w:numId="31">
    <w:abstractNumId w:val="15"/>
  </w:num>
  <w:num w:numId="32">
    <w:abstractNumId w:val="25"/>
  </w:num>
  <w:num w:numId="33">
    <w:abstractNumId w:val="18"/>
  </w:num>
  <w:num w:numId="34">
    <w:abstractNumId w:val="38"/>
  </w:num>
  <w:num w:numId="35">
    <w:abstractNumId w:val="35"/>
  </w:num>
  <w:num w:numId="36">
    <w:abstractNumId w:val="13"/>
  </w:num>
  <w:num w:numId="37">
    <w:abstractNumId w:val="41"/>
  </w:num>
  <w:num w:numId="38">
    <w:abstractNumId w:val="37"/>
  </w:num>
  <w:num w:numId="39">
    <w:abstractNumId w:val="19"/>
  </w:num>
  <w:num w:numId="40">
    <w:abstractNumId w:val="8"/>
  </w:num>
  <w:num w:numId="41">
    <w:abstractNumId w:val="30"/>
  </w:num>
  <w:num w:numId="42">
    <w:abstractNumId w:val="28"/>
  </w:num>
  <w:num w:numId="43">
    <w:abstractNumId w:val="22"/>
  </w:num>
  <w:num w:numId="44">
    <w:abstractNumId w:val="29"/>
  </w:num>
  <w:num w:numId="45">
    <w:abstractNumId w:val="20"/>
  </w:num>
  <w:num w:numId="46">
    <w:abstractNumId w:val="7"/>
  </w:num>
  <w:num w:numId="47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9B"/>
    <w:rsid w:val="000025B1"/>
    <w:rsid w:val="00015144"/>
    <w:rsid w:val="00027019"/>
    <w:rsid w:val="00072129"/>
    <w:rsid w:val="00087AB6"/>
    <w:rsid w:val="00094730"/>
    <w:rsid w:val="000A71D8"/>
    <w:rsid w:val="000B2A85"/>
    <w:rsid w:val="000B6C1C"/>
    <w:rsid w:val="000E4BA1"/>
    <w:rsid w:val="000E68A6"/>
    <w:rsid w:val="0010462C"/>
    <w:rsid w:val="00111DA7"/>
    <w:rsid w:val="00114CA7"/>
    <w:rsid w:val="001309FB"/>
    <w:rsid w:val="00146F8D"/>
    <w:rsid w:val="001542F8"/>
    <w:rsid w:val="0015604A"/>
    <w:rsid w:val="001603A1"/>
    <w:rsid w:val="00176F3E"/>
    <w:rsid w:val="00194A3A"/>
    <w:rsid w:val="001A5C7E"/>
    <w:rsid w:val="001C141B"/>
    <w:rsid w:val="001C6FE7"/>
    <w:rsid w:val="001D1682"/>
    <w:rsid w:val="001D2B97"/>
    <w:rsid w:val="00200CBD"/>
    <w:rsid w:val="002105B2"/>
    <w:rsid w:val="00271F7F"/>
    <w:rsid w:val="00277795"/>
    <w:rsid w:val="002C1915"/>
    <w:rsid w:val="002D14D6"/>
    <w:rsid w:val="002D554B"/>
    <w:rsid w:val="0030517A"/>
    <w:rsid w:val="0031247C"/>
    <w:rsid w:val="00320CE3"/>
    <w:rsid w:val="0035720D"/>
    <w:rsid w:val="0037401F"/>
    <w:rsid w:val="0039311A"/>
    <w:rsid w:val="003D67DC"/>
    <w:rsid w:val="003E60EC"/>
    <w:rsid w:val="003F3EA0"/>
    <w:rsid w:val="00421A5C"/>
    <w:rsid w:val="00447E33"/>
    <w:rsid w:val="00496ADB"/>
    <w:rsid w:val="004B3036"/>
    <w:rsid w:val="004B3C84"/>
    <w:rsid w:val="004B7B47"/>
    <w:rsid w:val="004C0E98"/>
    <w:rsid w:val="004D18AA"/>
    <w:rsid w:val="004D71BD"/>
    <w:rsid w:val="004D7757"/>
    <w:rsid w:val="004D7A1A"/>
    <w:rsid w:val="004E061E"/>
    <w:rsid w:val="004F6ACD"/>
    <w:rsid w:val="00514FF5"/>
    <w:rsid w:val="00547B47"/>
    <w:rsid w:val="0055405D"/>
    <w:rsid w:val="00561C2E"/>
    <w:rsid w:val="00566B5D"/>
    <w:rsid w:val="00571EBD"/>
    <w:rsid w:val="00575DDA"/>
    <w:rsid w:val="00586DB4"/>
    <w:rsid w:val="005A0A46"/>
    <w:rsid w:val="005D2F02"/>
    <w:rsid w:val="00624223"/>
    <w:rsid w:val="00630D61"/>
    <w:rsid w:val="00632726"/>
    <w:rsid w:val="006525B7"/>
    <w:rsid w:val="00664AB6"/>
    <w:rsid w:val="00676B2B"/>
    <w:rsid w:val="0068505E"/>
    <w:rsid w:val="006B00D7"/>
    <w:rsid w:val="006C064D"/>
    <w:rsid w:val="006C7BED"/>
    <w:rsid w:val="006E3DA5"/>
    <w:rsid w:val="006F2438"/>
    <w:rsid w:val="006F65D5"/>
    <w:rsid w:val="00731205"/>
    <w:rsid w:val="007A1215"/>
    <w:rsid w:val="007A20B6"/>
    <w:rsid w:val="007B39D7"/>
    <w:rsid w:val="007C64C8"/>
    <w:rsid w:val="007F1692"/>
    <w:rsid w:val="00807B58"/>
    <w:rsid w:val="008424AF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B1DBF"/>
    <w:rsid w:val="009F2126"/>
    <w:rsid w:val="00A12D05"/>
    <w:rsid w:val="00A2392C"/>
    <w:rsid w:val="00A55137"/>
    <w:rsid w:val="00AA462B"/>
    <w:rsid w:val="00AC6116"/>
    <w:rsid w:val="00AD3CAE"/>
    <w:rsid w:val="00B508F7"/>
    <w:rsid w:val="00B80AD6"/>
    <w:rsid w:val="00B84187"/>
    <w:rsid w:val="00B863DC"/>
    <w:rsid w:val="00BA07F8"/>
    <w:rsid w:val="00C14BFF"/>
    <w:rsid w:val="00C36387"/>
    <w:rsid w:val="00C57765"/>
    <w:rsid w:val="00C57DC8"/>
    <w:rsid w:val="00C6323D"/>
    <w:rsid w:val="00C77DEA"/>
    <w:rsid w:val="00C91A8C"/>
    <w:rsid w:val="00CC4C45"/>
    <w:rsid w:val="00CD57BD"/>
    <w:rsid w:val="00D5259D"/>
    <w:rsid w:val="00D7297E"/>
    <w:rsid w:val="00D74247"/>
    <w:rsid w:val="00D773B3"/>
    <w:rsid w:val="00D8198F"/>
    <w:rsid w:val="00D841BA"/>
    <w:rsid w:val="00D9106A"/>
    <w:rsid w:val="00DA3204"/>
    <w:rsid w:val="00DD176E"/>
    <w:rsid w:val="00E2350F"/>
    <w:rsid w:val="00E30BEB"/>
    <w:rsid w:val="00E3452C"/>
    <w:rsid w:val="00E415C7"/>
    <w:rsid w:val="00E465B2"/>
    <w:rsid w:val="00E503E2"/>
    <w:rsid w:val="00E546C7"/>
    <w:rsid w:val="00E920C0"/>
    <w:rsid w:val="00EA0D95"/>
    <w:rsid w:val="00EE0848"/>
    <w:rsid w:val="00EE2587"/>
    <w:rsid w:val="00EE3060"/>
    <w:rsid w:val="00EE38EA"/>
    <w:rsid w:val="00EE7644"/>
    <w:rsid w:val="00F26036"/>
    <w:rsid w:val="00F36A56"/>
    <w:rsid w:val="00F5009B"/>
    <w:rsid w:val="00F52DE9"/>
    <w:rsid w:val="00F63228"/>
    <w:rsid w:val="00F669B1"/>
    <w:rsid w:val="00F71358"/>
    <w:rsid w:val="00F72E03"/>
    <w:rsid w:val="00F965DC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65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5B2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4223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4223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4223"/>
    <w:rPr>
      <w:rFonts w:ascii="Cambria" w:hAnsi="Cambria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4D71BD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4D71BD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4D71BD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71BD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4D71B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D7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D71BD"/>
    <w:rPr>
      <w:rFonts w:eastAsia="Times New Roman"/>
    </w:rPr>
  </w:style>
  <w:style w:type="character" w:customStyle="1" w:styleId="ListParagraphChar1">
    <w:name w:val="List Paragraph Char1"/>
    <w:link w:val="ListParagraph"/>
    <w:uiPriority w:val="99"/>
    <w:locked/>
    <w:rsid w:val="004D71BD"/>
  </w:style>
  <w:style w:type="paragraph" w:customStyle="1" w:styleId="a0">
    <w:name w:val="Курсив"/>
    <w:basedOn w:val="Normal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1">
    <w:name w:val="Буллит"/>
    <w:basedOn w:val="Normal"/>
    <w:link w:val="a2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0"/>
      <w:szCs w:val="20"/>
    </w:rPr>
  </w:style>
  <w:style w:type="character" w:customStyle="1" w:styleId="a2">
    <w:name w:val="Буллит Знак"/>
    <w:link w:val="a1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3">
    <w:name w:val="Основной"/>
    <w:basedOn w:val="Normal"/>
    <w:link w:val="a4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AD6"/>
    <w:rPr>
      <w:rFonts w:ascii="SchoolBookAC" w:hAnsi="SchoolBookAC"/>
      <w:sz w:val="22"/>
    </w:rPr>
  </w:style>
  <w:style w:type="paragraph" w:customStyle="1" w:styleId="10">
    <w:name w:val="Обычный1"/>
    <w:uiPriority w:val="99"/>
    <w:rsid w:val="00194A3A"/>
    <w:rPr>
      <w:rFonts w:eastAsia="Times New Roman" w:cs="Calibri"/>
      <w:color w:val="000000"/>
      <w:sz w:val="20"/>
      <w:szCs w:val="20"/>
    </w:rPr>
  </w:style>
  <w:style w:type="paragraph" w:customStyle="1" w:styleId="11">
    <w:name w:val="Абзац списка1"/>
    <w:basedOn w:val="Normal"/>
    <w:link w:val="ListParagraphChar"/>
    <w:uiPriority w:val="99"/>
    <w:rsid w:val="0055405D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55405D"/>
    <w:rPr>
      <w:rFonts w:ascii="Times New Roman" w:hAnsi="Times New Roman"/>
    </w:rPr>
  </w:style>
  <w:style w:type="character" w:customStyle="1" w:styleId="c3">
    <w:name w:val="c3"/>
    <w:uiPriority w:val="99"/>
    <w:rsid w:val="0055405D"/>
  </w:style>
  <w:style w:type="paragraph" w:customStyle="1" w:styleId="2">
    <w:name w:val="Абзац списка2"/>
    <w:basedOn w:val="Normal"/>
    <w:uiPriority w:val="99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">
    <w:name w:val="Абзац списка3"/>
    <w:basedOn w:val="Normal"/>
    <w:uiPriority w:val="99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">
    <w:name w:val="Абзац списка4"/>
    <w:basedOn w:val="Normal"/>
    <w:uiPriority w:val="99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0">
    <w:name w:val="Знак Знак2"/>
    <w:uiPriority w:val="99"/>
    <w:semiHidden/>
    <w:rsid w:val="00E2350F"/>
    <w:rPr>
      <w:rFonts w:ascii="Cambria" w:hAnsi="Cambria"/>
      <w:b/>
      <w:i/>
      <w:color w:val="4F81BD"/>
      <w:sz w:val="24"/>
      <w:lang w:val="ru-RU" w:eastAsia="ru-RU"/>
    </w:rPr>
  </w:style>
  <w:style w:type="character" w:customStyle="1" w:styleId="c1">
    <w:name w:val="c1"/>
    <w:uiPriority w:val="99"/>
    <w:rsid w:val="00E2350F"/>
  </w:style>
  <w:style w:type="paragraph" w:customStyle="1" w:styleId="5">
    <w:name w:val="Абзац списка5"/>
    <w:basedOn w:val="Normal"/>
    <w:uiPriority w:val="99"/>
    <w:rsid w:val="00D773B3"/>
    <w:pPr>
      <w:spacing w:before="40" w:after="40"/>
    </w:pPr>
    <w:rPr>
      <w:rFonts w:eastAsia="Times New Roman"/>
      <w:sz w:val="20"/>
      <w:szCs w:val="20"/>
    </w:rPr>
  </w:style>
  <w:style w:type="paragraph" w:customStyle="1" w:styleId="a">
    <w:name w:val="Перечень"/>
    <w:basedOn w:val="Normal"/>
    <w:next w:val="Normal"/>
    <w:link w:val="a5"/>
    <w:uiPriority w:val="99"/>
    <w:rsid w:val="00F72E03"/>
    <w:pPr>
      <w:numPr>
        <w:numId w:val="33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</w:rPr>
  </w:style>
  <w:style w:type="character" w:customStyle="1" w:styleId="a5">
    <w:name w:val="Перечень Знак"/>
    <w:link w:val="a"/>
    <w:uiPriority w:val="99"/>
    <w:locked/>
    <w:rsid w:val="00F72E03"/>
    <w:rPr>
      <w:rFonts w:ascii="Times New Roman" w:hAnsi="Times New Roman"/>
      <w:sz w:val="22"/>
      <w:u w:color="000000"/>
    </w:rPr>
  </w:style>
  <w:style w:type="paragraph" w:styleId="TOC1">
    <w:name w:val="toc 1"/>
    <w:basedOn w:val="Normal"/>
    <w:next w:val="Normal"/>
    <w:autoRedefine/>
    <w:uiPriority w:val="99"/>
    <w:locked/>
    <w:rsid w:val="0015604A"/>
    <w:pPr>
      <w:tabs>
        <w:tab w:val="right" w:leader="dot" w:pos="9628"/>
      </w:tabs>
      <w:spacing w:line="360" w:lineRule="auto"/>
      <w:jc w:val="center"/>
    </w:pPr>
    <w:rPr>
      <w:rFonts w:eastAsia="Times New Roman"/>
      <w:b/>
      <w:color w:val="FF0000"/>
    </w:rPr>
  </w:style>
  <w:style w:type="paragraph" w:customStyle="1" w:styleId="6">
    <w:name w:val="Абзац списка6"/>
    <w:basedOn w:val="Normal"/>
    <w:uiPriority w:val="99"/>
    <w:rsid w:val="00E465B2"/>
    <w:pPr>
      <w:spacing w:before="40" w:after="40"/>
    </w:pPr>
    <w:rPr>
      <w:rFonts w:eastAsia="Times New Roman"/>
      <w:sz w:val="20"/>
      <w:szCs w:val="20"/>
    </w:rPr>
  </w:style>
  <w:style w:type="paragraph" w:customStyle="1" w:styleId="7">
    <w:name w:val="Абзац списка7"/>
    <w:basedOn w:val="Normal"/>
    <w:uiPriority w:val="99"/>
    <w:rsid w:val="000025B1"/>
    <w:pPr>
      <w:spacing w:before="40" w:after="40"/>
    </w:pPr>
    <w:rPr>
      <w:rFonts w:eastAsia="Times New Roman"/>
      <w:sz w:val="20"/>
      <w:szCs w:val="20"/>
    </w:rPr>
  </w:style>
  <w:style w:type="paragraph" w:customStyle="1" w:styleId="a6">
    <w:name w:val="А_сноска"/>
    <w:basedOn w:val="FootnoteText"/>
    <w:link w:val="a7"/>
    <w:uiPriority w:val="99"/>
    <w:rsid w:val="000025B1"/>
  </w:style>
  <w:style w:type="character" w:customStyle="1" w:styleId="a7">
    <w:name w:val="А_сноска Знак"/>
    <w:link w:val="a6"/>
    <w:uiPriority w:val="99"/>
    <w:locked/>
    <w:rsid w:val="000025B1"/>
  </w:style>
  <w:style w:type="paragraph" w:customStyle="1" w:styleId="8">
    <w:name w:val="Абзац списка8"/>
    <w:basedOn w:val="Normal"/>
    <w:uiPriority w:val="99"/>
    <w:rsid w:val="00DD176E"/>
    <w:pPr>
      <w:spacing w:before="40" w:after="40"/>
    </w:pPr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3A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2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9</Pages>
  <Words>3879</Words>
  <Characters>22115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40</cp:revision>
  <cp:lastPrinted>2019-03-11T14:44:00Z</cp:lastPrinted>
  <dcterms:created xsi:type="dcterms:W3CDTF">2019-02-05T16:46:00Z</dcterms:created>
  <dcterms:modified xsi:type="dcterms:W3CDTF">2019-03-11T14:45:00Z</dcterms:modified>
</cp:coreProperties>
</file>