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Приложение</w:t>
      </w:r>
      <w:r w:rsidR="009F7B4F">
        <w:rPr>
          <w:rStyle w:val="Zag11"/>
          <w:rFonts w:eastAsia="@Arial Unicode MS"/>
          <w:b/>
        </w:rPr>
        <w:t xml:space="preserve"> </w:t>
      </w:r>
      <w:r w:rsidR="009F7B4F" w:rsidRPr="009F7B4F">
        <w:rPr>
          <w:rStyle w:val="Zag11"/>
          <w:rFonts w:eastAsia="@Arial Unicode MS"/>
          <w:b/>
        </w:rPr>
        <w:t>16-РП-ВД ООО</w:t>
      </w:r>
      <w:bookmarkStart w:id="0" w:name="_GoBack"/>
      <w:bookmarkEnd w:id="0"/>
    </w:p>
    <w:p w:rsidR="00320CE3" w:rsidRDefault="006C7BED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</w:t>
      </w:r>
      <w:r w:rsidR="00320CE3">
        <w:rPr>
          <w:rStyle w:val="Zag11"/>
          <w:rFonts w:eastAsia="@Arial Unicode MS"/>
          <w:b/>
        </w:rPr>
        <w:t>ОО МОУ «</w:t>
      </w:r>
      <w:proofErr w:type="gramStart"/>
      <w:r w:rsidR="00320CE3">
        <w:rPr>
          <w:rStyle w:val="Zag11"/>
          <w:rFonts w:eastAsia="@Arial Unicode MS"/>
          <w:b/>
        </w:rPr>
        <w:t>Пионерская</w:t>
      </w:r>
      <w:proofErr w:type="gramEnd"/>
      <w:r w:rsidR="00320CE3">
        <w:rPr>
          <w:rStyle w:val="Zag11"/>
          <w:rFonts w:eastAsia="@Arial Unicode MS"/>
          <w:b/>
        </w:rPr>
        <w:t xml:space="preserve"> СОШ»</w:t>
      </w:r>
    </w:p>
    <w:p w:rsidR="00320CE3" w:rsidRPr="000B6C1C" w:rsidRDefault="00320CE3" w:rsidP="00320CE3"/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B508F7">
        <w:rPr>
          <w:rStyle w:val="Zag11"/>
          <w:rFonts w:eastAsia="@Arial Unicode MS"/>
          <w:b/>
          <w:sz w:val="32"/>
        </w:rPr>
        <w:t>О</w:t>
      </w:r>
      <w:r w:rsidR="00E2350F">
        <w:rPr>
          <w:rStyle w:val="Zag11"/>
          <w:rFonts w:eastAsia="@Arial Unicode MS"/>
          <w:b/>
          <w:sz w:val="32"/>
        </w:rPr>
        <w:t>т слова – к предложению, от предложения – к тексту</w:t>
      </w:r>
      <w:r>
        <w:rPr>
          <w:rStyle w:val="Zag11"/>
          <w:rFonts w:eastAsia="@Arial Unicode MS"/>
          <w:b/>
          <w:sz w:val="32"/>
        </w:rPr>
        <w:t>»</w:t>
      </w:r>
    </w:p>
    <w:p w:rsidR="00320CE3" w:rsidRDefault="00B80AD6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</w:t>
      </w:r>
      <w:r w:rsidR="00320CE3">
        <w:rPr>
          <w:rStyle w:val="Zag11"/>
          <w:rFonts w:eastAsia="@Arial Unicode MS"/>
          <w:b/>
          <w:sz w:val="32"/>
        </w:rPr>
        <w:t xml:space="preserve"> общее образование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Pr="00320CE3" w:rsidRDefault="00320CE3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 w:rsidR="00194A3A">
        <w:rPr>
          <w:b/>
          <w:bCs/>
          <w:szCs w:val="28"/>
        </w:rPr>
        <w:t>общеинтеллектуальное</w:t>
      </w: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917046" w:rsidRDefault="00E2350F" w:rsidP="00320CE3">
      <w:pPr>
        <w:ind w:left="5103"/>
        <w:rPr>
          <w:rStyle w:val="Zag11"/>
          <w:rFonts w:eastAsia="@Arial Unicode MS"/>
          <w:b/>
        </w:rPr>
      </w:pPr>
      <w:proofErr w:type="spellStart"/>
      <w:r>
        <w:rPr>
          <w:rStyle w:val="Zag11"/>
          <w:rFonts w:eastAsia="@Arial Unicode MS"/>
          <w:b/>
        </w:rPr>
        <w:t>Кузеванова</w:t>
      </w:r>
      <w:proofErr w:type="spellEnd"/>
      <w:r>
        <w:rPr>
          <w:rStyle w:val="Zag11"/>
          <w:rFonts w:eastAsia="@Arial Unicode MS"/>
          <w:b/>
        </w:rPr>
        <w:t xml:space="preserve"> В.Н.</w:t>
      </w:r>
      <w:r w:rsidR="00B508F7">
        <w:rPr>
          <w:rStyle w:val="Zag11"/>
          <w:rFonts w:eastAsia="@Arial Unicode MS"/>
          <w:b/>
        </w:rPr>
        <w:t>,</w:t>
      </w:r>
      <w:r w:rsidR="0039311A">
        <w:rPr>
          <w:rStyle w:val="Zag11"/>
          <w:rFonts w:eastAsia="@Arial Unicode MS"/>
          <w:b/>
        </w:rPr>
        <w:t xml:space="preserve">  </w:t>
      </w:r>
      <w:r w:rsidR="00514FF5">
        <w:rPr>
          <w:rStyle w:val="Zag11"/>
          <w:rFonts w:eastAsia="@Arial Unicode MS"/>
          <w:b/>
        </w:rPr>
        <w:t xml:space="preserve">учитель, </w:t>
      </w:r>
      <w:r>
        <w:rPr>
          <w:rStyle w:val="Zag11"/>
          <w:rFonts w:eastAsia="@Arial Unicode MS"/>
          <w:b/>
        </w:rPr>
        <w:t xml:space="preserve">1 </w:t>
      </w:r>
      <w:proofErr w:type="spellStart"/>
      <w:r w:rsidR="00514FF5">
        <w:rPr>
          <w:rStyle w:val="Zag11"/>
          <w:rFonts w:eastAsia="@Arial Unicode MS"/>
          <w:b/>
        </w:rPr>
        <w:t>к.к</w:t>
      </w:r>
      <w:proofErr w:type="spellEnd"/>
      <w:r w:rsidR="00514FF5">
        <w:rPr>
          <w:rStyle w:val="Zag11"/>
          <w:rFonts w:eastAsia="@Arial Unicode MS"/>
          <w:b/>
        </w:rPr>
        <w:t>.</w:t>
      </w: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Pr="000B6C1C" w:rsidRDefault="00320CE3" w:rsidP="00320CE3">
      <w:pPr>
        <w:rPr>
          <w:color w:val="333333"/>
        </w:rPr>
      </w:pPr>
    </w:p>
    <w:p w:rsidR="008C1AD1" w:rsidRPr="001309FB" w:rsidRDefault="00320CE3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C0E98" w:rsidRPr="001309FB">
        <w:rPr>
          <w:b/>
          <w:sz w:val="2"/>
        </w:rPr>
        <w:lastRenderedPageBreak/>
        <w:t xml:space="preserve"> </w:t>
      </w:r>
    </w:p>
    <w:p w:rsidR="006C064D" w:rsidRDefault="006C064D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E2350F" w:rsidRPr="00176F3E" w:rsidRDefault="00E2350F" w:rsidP="00E2350F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2350F" w:rsidRPr="00176F3E" w:rsidRDefault="00E2350F" w:rsidP="00E2350F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E2350F" w:rsidRPr="00807B58" w:rsidRDefault="00E2350F" w:rsidP="00E2350F">
      <w:pPr>
        <w:pStyle w:val="af1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E2350F" w:rsidRPr="00176F3E" w:rsidRDefault="00E2350F" w:rsidP="00E2350F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2350F" w:rsidRPr="00176F3E" w:rsidRDefault="00E2350F" w:rsidP="00E2350F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E2350F" w:rsidRPr="00176F3E" w:rsidRDefault="00E2350F" w:rsidP="00E2350F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E2350F" w:rsidRPr="00E415C7" w:rsidRDefault="00E2350F" w:rsidP="00E2350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Личностные результаты 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 xml:space="preserve">ения курса внеурочной деятельности </w:t>
      </w:r>
      <w:r w:rsidRPr="003F0DE1">
        <w:rPr>
          <w:rStyle w:val="20"/>
          <w:rFonts w:ascii="Times New Roman" w:hAnsi="Times New Roman"/>
          <w:sz w:val="24"/>
          <w:szCs w:val="24"/>
          <w:u w:val="single"/>
        </w:rPr>
        <w:t>«</w:t>
      </w:r>
      <w:r w:rsidRPr="00EB3DCF">
        <w:rPr>
          <w:rFonts w:ascii="Times New Roman" w:hAnsi="Times New Roman" w:cs="Times New Roman"/>
          <w:color w:val="000000"/>
          <w:sz w:val="24"/>
          <w:u w:val="single"/>
        </w:rPr>
        <w:t>От слова – к предложению, от предложения – к тексту</w:t>
      </w:r>
      <w:r w:rsidRPr="003F0DE1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E2350F" w:rsidRPr="00A2392C" w:rsidRDefault="00E2350F" w:rsidP="00E2350F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E2350F" w:rsidRPr="00A2392C" w:rsidRDefault="00E2350F" w:rsidP="00E2350F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E2350F" w:rsidRPr="00A2392C" w:rsidRDefault="00E2350F" w:rsidP="00E2350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2350F" w:rsidRDefault="00E2350F" w:rsidP="00E2350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E2350F" w:rsidRDefault="00E2350F" w:rsidP="00E2350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2350F" w:rsidRDefault="00E2350F" w:rsidP="00E2350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2350F" w:rsidRPr="00E30BEB" w:rsidRDefault="00E2350F" w:rsidP="00E2350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 xml:space="preserve">кой </w:t>
      </w:r>
      <w:r>
        <w:rPr>
          <w:rFonts w:ascii="Times New Roman" w:hAnsi="Times New Roman"/>
          <w:sz w:val="24"/>
          <w:szCs w:val="24"/>
        </w:rPr>
        <w:lastRenderedPageBreak/>
        <w:t>и других видов деятельности.</w:t>
      </w:r>
    </w:p>
    <w:p w:rsidR="00E2350F" w:rsidRPr="00A2392C" w:rsidRDefault="00E2350F" w:rsidP="00E2350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E2350F" w:rsidRPr="00A2392C" w:rsidRDefault="00E2350F" w:rsidP="00E2350F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E2350F" w:rsidRPr="00A2392C" w:rsidRDefault="00E2350F" w:rsidP="00E2350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350F" w:rsidRDefault="00E2350F" w:rsidP="00E2350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2350F" w:rsidRPr="00E415C7" w:rsidRDefault="00E2350F" w:rsidP="00E2350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«От слова – к предложению, от предложения – к тексту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E2350F" w:rsidRPr="00E415C7" w:rsidRDefault="00E2350F" w:rsidP="00E2350F">
      <w:pPr>
        <w:ind w:firstLine="567"/>
        <w:jc w:val="both"/>
        <w:rPr>
          <w:b/>
          <w:i/>
        </w:rPr>
      </w:pPr>
      <w:r w:rsidRPr="00E415C7">
        <w:t xml:space="preserve">Метапредметные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E2350F" w:rsidRPr="00E415C7" w:rsidRDefault="00E2350F" w:rsidP="00E2350F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E2350F" w:rsidRDefault="00E2350F" w:rsidP="00E2350F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 xml:space="preserve">занятиях по курсу «От слова – к предложению, от предложения – к тексту» </w:t>
      </w:r>
      <w:r w:rsidRPr="00E415C7">
        <w:t xml:space="preserve">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2350F" w:rsidRPr="00E415C7" w:rsidRDefault="00E2350F" w:rsidP="00E2350F">
      <w:pPr>
        <w:ind w:firstLine="567"/>
        <w:jc w:val="both"/>
      </w:pPr>
      <w:r w:rsidRPr="00E415C7">
        <w:t>При изуч</w:t>
      </w:r>
      <w:r>
        <w:t>ении курса «От слова – к предложению, от предложения – к тексту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2350F" w:rsidRPr="00E415C7" w:rsidRDefault="00E2350F" w:rsidP="00E2350F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2350F" w:rsidRPr="00E415C7" w:rsidRDefault="00E2350F" w:rsidP="00E2350F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2350F" w:rsidRPr="00E415C7" w:rsidRDefault="00E2350F" w:rsidP="00E2350F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E2350F" w:rsidRDefault="00E2350F" w:rsidP="00E2350F">
      <w:pPr>
        <w:ind w:firstLine="567"/>
        <w:jc w:val="both"/>
      </w:pPr>
      <w:proofErr w:type="gramStart"/>
      <w:r w:rsidRPr="00E415C7">
        <w:t>В ходе изуч</w:t>
      </w:r>
      <w:r>
        <w:t>ения курса «От слова – к предложению, от предложения – к тексту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2350F" w:rsidRPr="00E415C7" w:rsidRDefault="00E2350F" w:rsidP="00E2350F">
      <w:pPr>
        <w:ind w:firstLine="567"/>
        <w:jc w:val="both"/>
      </w:pPr>
      <w:r w:rsidRPr="00E415C7"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2350F" w:rsidRPr="00200CBD" w:rsidRDefault="00E2350F" w:rsidP="00E2350F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2350F" w:rsidRPr="00200CBD" w:rsidRDefault="00E2350F" w:rsidP="00E2350F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E2350F" w:rsidRPr="00200CBD" w:rsidRDefault="00E2350F" w:rsidP="00E2350F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2350F" w:rsidRPr="00200CBD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2350F" w:rsidRPr="0030517A" w:rsidRDefault="00E2350F" w:rsidP="00E2350F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E2350F" w:rsidRPr="0030517A" w:rsidRDefault="00E2350F" w:rsidP="00E2350F">
      <w:pPr>
        <w:widowControl w:val="0"/>
        <w:tabs>
          <w:tab w:val="left" w:pos="851"/>
        </w:tabs>
        <w:ind w:firstLine="567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</w:t>
      </w:r>
      <w:r w:rsidRPr="0030517A">
        <w:lastRenderedPageBreak/>
        <w:t xml:space="preserve">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</w:t>
      </w:r>
      <w:proofErr w:type="gramStart"/>
      <w:r w:rsidRPr="0030517A">
        <w:t>числе</w:t>
      </w:r>
      <w:proofErr w:type="gramEnd"/>
      <w:r w:rsidRPr="0030517A">
        <w:t xml:space="preserve">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2350F" w:rsidRPr="0030517A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2350F" w:rsidRPr="0030517A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E2350F" w:rsidRPr="0030517A" w:rsidRDefault="00E2350F" w:rsidP="00E2350F">
      <w:pPr>
        <w:widowControl w:val="0"/>
        <w:tabs>
          <w:tab w:val="left" w:pos="1134"/>
        </w:tabs>
        <w:ind w:firstLine="567"/>
        <w:jc w:val="both"/>
      </w:pPr>
      <w:r w:rsidRPr="0030517A">
        <w:t xml:space="preserve">9. Формирование и развитие экологического мышления, умение применять его в </w:t>
      </w:r>
      <w:r w:rsidRPr="0030517A"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</w:t>
      </w:r>
      <w:proofErr w:type="gramStart"/>
      <w:r w:rsidRPr="0030517A">
        <w:t>причинный</w:t>
      </w:r>
      <w:proofErr w:type="gramEnd"/>
      <w:r w:rsidRPr="0030517A">
        <w:t xml:space="preserve"> и вероятностный анализ экологических ситуаций;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E2350F" w:rsidRPr="0030517A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E2350F" w:rsidRPr="0030517A" w:rsidRDefault="00E2350F" w:rsidP="00E2350F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2350F" w:rsidRPr="00E2350F" w:rsidRDefault="00E2350F" w:rsidP="00E2350F">
      <w:pPr>
        <w:pStyle w:val="a3"/>
        <w:jc w:val="both"/>
        <w:rPr>
          <w:rFonts w:ascii="Times New Roman" w:hAnsi="Times New Roman"/>
          <w:sz w:val="24"/>
        </w:rPr>
      </w:pPr>
      <w:r w:rsidRPr="00E2350F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E2350F" w:rsidRPr="00E2350F" w:rsidRDefault="00E2350F" w:rsidP="00E2350F">
      <w:pPr>
        <w:pStyle w:val="a3"/>
        <w:jc w:val="both"/>
        <w:rPr>
          <w:rFonts w:ascii="Times New Roman" w:hAnsi="Times New Roman"/>
          <w:sz w:val="24"/>
        </w:rPr>
      </w:pPr>
      <w:r w:rsidRPr="00E2350F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E2350F" w:rsidRPr="00E2350F" w:rsidRDefault="00E2350F" w:rsidP="00E2350F">
      <w:pPr>
        <w:pStyle w:val="a3"/>
        <w:jc w:val="both"/>
        <w:rPr>
          <w:rFonts w:ascii="Times New Roman" w:hAnsi="Times New Roman"/>
          <w:sz w:val="24"/>
        </w:rPr>
      </w:pPr>
      <w:r w:rsidRPr="00E2350F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2350F" w:rsidRPr="00E2350F" w:rsidRDefault="00E2350F" w:rsidP="00E2350F">
      <w:pPr>
        <w:pStyle w:val="a3"/>
        <w:jc w:val="both"/>
        <w:rPr>
          <w:rFonts w:ascii="Times New Roman" w:hAnsi="Times New Roman"/>
          <w:sz w:val="24"/>
        </w:rPr>
      </w:pPr>
      <w:r w:rsidRPr="00E2350F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E2350F" w:rsidRPr="00E2350F" w:rsidRDefault="00E2350F" w:rsidP="00E2350F">
      <w:pPr>
        <w:pStyle w:val="a3"/>
        <w:jc w:val="both"/>
        <w:rPr>
          <w:rFonts w:ascii="Times New Roman" w:hAnsi="Times New Roman"/>
          <w:b/>
          <w:sz w:val="24"/>
        </w:rPr>
      </w:pPr>
      <w:r w:rsidRPr="00E2350F">
        <w:rPr>
          <w:rFonts w:ascii="Times New Roman" w:hAnsi="Times New Roman"/>
          <w:b/>
          <w:sz w:val="24"/>
        </w:rPr>
        <w:t>Коммуникативные УУД</w:t>
      </w:r>
    </w:p>
    <w:p w:rsidR="00E2350F" w:rsidRPr="00E2350F" w:rsidRDefault="00E2350F" w:rsidP="00E2350F">
      <w:pPr>
        <w:pStyle w:val="a3"/>
        <w:jc w:val="both"/>
        <w:rPr>
          <w:rFonts w:ascii="Times New Roman" w:hAnsi="Times New Roman"/>
          <w:sz w:val="24"/>
        </w:rPr>
      </w:pPr>
      <w:r w:rsidRPr="00E2350F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2350F" w:rsidRPr="008424AF" w:rsidRDefault="00E2350F" w:rsidP="00E2350F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</w:t>
      </w:r>
      <w:r w:rsidRPr="008424AF">
        <w:lastRenderedPageBreak/>
        <w:t xml:space="preserve">людьми (диалог в паре, в малой группе и т. д.);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2350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E2350F" w:rsidRPr="008424AF" w:rsidRDefault="00E2350F" w:rsidP="00E2350F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350F" w:rsidRDefault="00E2350F" w:rsidP="00E2350F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E2350F" w:rsidRPr="003F0DE1" w:rsidRDefault="00E2350F" w:rsidP="00E2350F">
      <w:pPr>
        <w:autoSpaceDE w:val="0"/>
        <w:autoSpaceDN w:val="0"/>
        <w:adjustRightInd w:val="0"/>
        <w:ind w:firstLine="600"/>
        <w:jc w:val="both"/>
        <w:rPr>
          <w:b/>
          <w:i/>
          <w:u w:val="single"/>
        </w:rPr>
      </w:pPr>
      <w:r w:rsidRPr="003F0DE1">
        <w:rPr>
          <w:b/>
          <w:bCs/>
          <w:i/>
          <w:u w:val="single"/>
        </w:rPr>
        <w:t xml:space="preserve">Предметные результаты </w:t>
      </w:r>
      <w:r w:rsidRPr="003F0DE1">
        <w:rPr>
          <w:b/>
          <w:i/>
          <w:u w:val="single"/>
        </w:rPr>
        <w:t>освоения курса «От слова – к предложению, от предложения – к тексту»:</w:t>
      </w:r>
    </w:p>
    <w:p w:rsidR="00E2350F" w:rsidRPr="00D15116" w:rsidRDefault="00E2350F" w:rsidP="00E2350F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contextualSpacing/>
      </w:pPr>
      <w:r w:rsidRPr="00D15116">
        <w:rPr>
          <w:iCs/>
        </w:rPr>
        <w:t xml:space="preserve">умение </w:t>
      </w:r>
      <w:r w:rsidRPr="00D15116">
        <w:rPr>
          <w:rStyle w:val="c1"/>
        </w:rPr>
        <w:t>более осознанно и свободно пользоваться богатствами  родного языка для передачи своих мыслей и чувств;</w:t>
      </w:r>
      <w:r w:rsidRPr="00D15116">
        <w:t xml:space="preserve"> </w:t>
      </w:r>
    </w:p>
    <w:p w:rsidR="00E2350F" w:rsidRPr="00D15116" w:rsidRDefault="00E2350F" w:rsidP="00E2350F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contextualSpacing/>
      </w:pPr>
      <w:r w:rsidRPr="00D15116">
        <w:t>примен</w:t>
      </w:r>
      <w:r>
        <w:t>ение</w:t>
      </w:r>
      <w:r w:rsidRPr="00D15116">
        <w:t xml:space="preserve"> обобщённы</w:t>
      </w:r>
      <w:r>
        <w:t>х знаний и умений</w:t>
      </w:r>
      <w:r w:rsidRPr="00D15116">
        <w:t xml:space="preserve"> при анализе текста;</w:t>
      </w:r>
    </w:p>
    <w:p w:rsidR="00E2350F" w:rsidRPr="00D15116" w:rsidRDefault="00E2350F" w:rsidP="00E2350F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contextualSpacing/>
      </w:pPr>
      <w:r w:rsidRPr="00D15116">
        <w:t>оценива</w:t>
      </w:r>
      <w:r>
        <w:t>ние уместности</w:t>
      </w:r>
      <w:r w:rsidRPr="00D15116">
        <w:t xml:space="preserve"> употребления слов в тексте;</w:t>
      </w:r>
    </w:p>
    <w:p w:rsidR="00E2350F" w:rsidRPr="00D15116" w:rsidRDefault="00E2350F" w:rsidP="00E2350F">
      <w:pPr>
        <w:numPr>
          <w:ilvl w:val="0"/>
          <w:numId w:val="25"/>
        </w:numPr>
        <w:shd w:val="clear" w:color="auto" w:fill="FFFFFF"/>
        <w:tabs>
          <w:tab w:val="left" w:pos="426"/>
          <w:tab w:val="left" w:pos="993"/>
        </w:tabs>
        <w:contextualSpacing/>
      </w:pPr>
      <w:r w:rsidRPr="00D15116">
        <w:t>анализ текста с точки зрения понимания его содержания и проблематики;</w:t>
      </w:r>
    </w:p>
    <w:p w:rsidR="00E2350F" w:rsidRPr="00D15116" w:rsidRDefault="00E2350F" w:rsidP="00E2350F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contextualSpacing/>
      </w:pPr>
      <w:r w:rsidRPr="00D15116">
        <w:t>анализ уместност</w:t>
      </w:r>
      <w:r>
        <w:t>и</w:t>
      </w:r>
      <w:r w:rsidRPr="00D15116">
        <w:t xml:space="preserve"> использования средств устного общения в разных речевых ситуациях;</w:t>
      </w:r>
    </w:p>
    <w:p w:rsidR="00E2350F" w:rsidRPr="00D15116" w:rsidRDefault="00E2350F" w:rsidP="00E2350F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contextualSpacing/>
      </w:pPr>
      <w:r w:rsidRPr="00D15116">
        <w:t>использова</w:t>
      </w:r>
      <w:r>
        <w:t>ние</w:t>
      </w:r>
      <w:r w:rsidRPr="00D15116">
        <w:t xml:space="preserve"> в повседневной жизни норм речевого этикета.</w:t>
      </w:r>
    </w:p>
    <w:p w:rsidR="00E2350F" w:rsidRPr="00E372DD" w:rsidRDefault="00E2350F" w:rsidP="00E2350F">
      <w:pPr>
        <w:widowControl w:val="0"/>
        <w:suppressAutoHyphens/>
        <w:ind w:firstLine="709"/>
        <w:contextualSpacing/>
        <w:rPr>
          <w:i/>
          <w:sz w:val="16"/>
        </w:rPr>
      </w:pPr>
    </w:p>
    <w:p w:rsidR="00E2350F" w:rsidRPr="008318D9" w:rsidRDefault="00E2350F" w:rsidP="00E2350F">
      <w:pPr>
        <w:contextualSpacing/>
        <w:jc w:val="center"/>
        <w:rPr>
          <w:b/>
        </w:rPr>
      </w:pPr>
      <w:r>
        <w:rPr>
          <w:b/>
          <w:bCs/>
          <w:color w:val="000000"/>
        </w:rPr>
        <w:t>Содержание</w:t>
      </w:r>
      <w:r w:rsidRPr="00D15116">
        <w:rPr>
          <w:b/>
          <w:color w:val="FF0000"/>
        </w:rPr>
        <w:t xml:space="preserve"> </w:t>
      </w:r>
      <w:r w:rsidRPr="008318D9">
        <w:rPr>
          <w:b/>
        </w:rPr>
        <w:t xml:space="preserve">курса внеурочной деятельности </w:t>
      </w:r>
      <w:r w:rsidRPr="00D21CA2">
        <w:rPr>
          <w:b/>
          <w:bCs/>
        </w:rPr>
        <w:t>«</w:t>
      </w:r>
      <w:r w:rsidRPr="00D21CA2">
        <w:rPr>
          <w:b/>
        </w:rPr>
        <w:t>От слова – к предложению, от предложения – к тексту</w:t>
      </w:r>
      <w:r w:rsidRPr="00D21CA2">
        <w:rPr>
          <w:b/>
          <w:bCs/>
        </w:rPr>
        <w:t xml:space="preserve">» </w:t>
      </w:r>
      <w:r w:rsidRPr="008318D9">
        <w:rPr>
          <w:b/>
        </w:rPr>
        <w:t>с указанием форм организации и видов деят</w:t>
      </w:r>
      <w:r>
        <w:rPr>
          <w:b/>
        </w:rPr>
        <w:t>ельности</w:t>
      </w:r>
    </w:p>
    <w:p w:rsidR="00E2350F" w:rsidRDefault="00E2350F" w:rsidP="00E2350F">
      <w:pPr>
        <w:contextualSpacing/>
        <w:jc w:val="both"/>
      </w:pPr>
      <w:r>
        <w:rPr>
          <w:b/>
          <w:bCs/>
        </w:rPr>
        <w:t xml:space="preserve">1. </w:t>
      </w:r>
      <w:r w:rsidRPr="00D077D2">
        <w:rPr>
          <w:b/>
        </w:rPr>
        <w:t>Текст как результат речевой деятельности</w:t>
      </w:r>
      <w:r>
        <w:rPr>
          <w:b/>
        </w:rPr>
        <w:t xml:space="preserve">. </w:t>
      </w:r>
      <w:r w:rsidRPr="0040670F">
        <w:t>Тема, основная мысль. Ключевые слова. Смысловая и композиционная целостность текста.</w:t>
      </w:r>
      <w:r>
        <w:t xml:space="preserve"> </w:t>
      </w:r>
      <w:r w:rsidRPr="0040670F">
        <w:t>Лексические, грамматические средства выражения отношения, оценки.</w:t>
      </w:r>
    </w:p>
    <w:p w:rsidR="00E2350F" w:rsidRDefault="00E2350F" w:rsidP="00E2350F">
      <w:pPr>
        <w:contextualSpacing/>
        <w:jc w:val="both"/>
      </w:pPr>
      <w:r w:rsidRPr="003F0DE1">
        <w:rPr>
          <w:b/>
        </w:rPr>
        <w:lastRenderedPageBreak/>
        <w:t>2. Средства</w:t>
      </w:r>
      <w:r w:rsidRPr="00D077D2">
        <w:rPr>
          <w:b/>
        </w:rPr>
        <w:t xml:space="preserve"> выразительности в тексте</w:t>
      </w:r>
      <w:r>
        <w:rPr>
          <w:b/>
        </w:rPr>
        <w:t xml:space="preserve">. </w:t>
      </w:r>
      <w:r w:rsidRPr="0040670F">
        <w:t>Богатые возможности русского языка. Средства выразительности: лексические; словообразовательные; морфологические, синтаксические; специальные изобразительно-выразительные средства.  Стилистические возможности языковых средств.</w:t>
      </w:r>
    </w:p>
    <w:p w:rsidR="00E2350F" w:rsidRDefault="00E2350F" w:rsidP="00E2350F">
      <w:pPr>
        <w:contextualSpacing/>
        <w:jc w:val="both"/>
      </w:pPr>
      <w:r w:rsidRPr="003F0DE1">
        <w:rPr>
          <w:b/>
        </w:rPr>
        <w:t>3.</w:t>
      </w:r>
      <w:r>
        <w:t xml:space="preserve"> </w:t>
      </w:r>
      <w:r w:rsidRPr="00D077D2">
        <w:rPr>
          <w:b/>
        </w:rPr>
        <w:t>Выразительное чтение текста как искусство звучащего слова</w:t>
      </w:r>
      <w:r>
        <w:rPr>
          <w:b/>
        </w:rPr>
        <w:t xml:space="preserve">. </w:t>
      </w:r>
      <w:r w:rsidRPr="0040670F">
        <w:t>Выразительное чтение как тест на понимание текста. Тон и темп чтения. Логические паузы и ударения. Интонация текста.</w:t>
      </w:r>
    </w:p>
    <w:p w:rsidR="00E2350F" w:rsidRDefault="00E2350F" w:rsidP="00E2350F">
      <w:pPr>
        <w:contextualSpacing/>
        <w:jc w:val="both"/>
      </w:pPr>
      <w:r w:rsidRPr="003F0DE1">
        <w:rPr>
          <w:b/>
        </w:rPr>
        <w:t>4.</w:t>
      </w:r>
      <w:r>
        <w:t xml:space="preserve"> </w:t>
      </w:r>
      <w:r w:rsidRPr="00D077D2">
        <w:rPr>
          <w:b/>
        </w:rPr>
        <w:t>Синтаксические и пунктуационные нормы текста</w:t>
      </w:r>
      <w:r>
        <w:rPr>
          <w:b/>
        </w:rPr>
        <w:t xml:space="preserve">. </w:t>
      </w:r>
      <w:r w:rsidRPr="003F0DE1">
        <w:t>Словосочетание. Предложение. Простое осложнённое предложение. Сложное предложение. Текстовые иллюстрации синтаксических и пунктуационных норм.</w:t>
      </w:r>
    </w:p>
    <w:p w:rsidR="00E2350F" w:rsidRPr="00D077D2" w:rsidRDefault="00E2350F" w:rsidP="00E2350F">
      <w:pPr>
        <w:contextualSpacing/>
        <w:jc w:val="both"/>
        <w:outlineLvl w:val="0"/>
        <w:rPr>
          <w:b/>
        </w:rPr>
      </w:pPr>
      <w:r w:rsidRPr="003F0DE1">
        <w:rPr>
          <w:b/>
        </w:rPr>
        <w:t>5.</w:t>
      </w:r>
      <w:r>
        <w:t xml:space="preserve"> </w:t>
      </w:r>
      <w:r w:rsidRPr="00D077D2">
        <w:rPr>
          <w:b/>
        </w:rPr>
        <w:t>От анализа текста к изложению</w:t>
      </w:r>
      <w:r>
        <w:rPr>
          <w:b/>
        </w:rPr>
        <w:t xml:space="preserve">. </w:t>
      </w:r>
      <w:r w:rsidRPr="0040670F">
        <w:t>Виды изложений.</w:t>
      </w:r>
      <w:r w:rsidRPr="00D077D2">
        <w:rPr>
          <w:b/>
        </w:rPr>
        <w:t xml:space="preserve"> </w:t>
      </w:r>
      <w:r w:rsidRPr="0040670F">
        <w:t>Способы  и приёмы компрессии (сокращения) текста. Главная и второстепенная информация в тексте. Исключение второстепенной информации, подробностей, деталей, обобщение однородных явлений и фактов, сочетание исключения и обобщения. Письменное воспроизведение</w:t>
      </w:r>
      <w:r w:rsidRPr="003F0DE1">
        <w:t xml:space="preserve"> </w:t>
      </w:r>
      <w:r w:rsidRPr="0040670F">
        <w:t>текста с заданной степенью свёрнутости.</w:t>
      </w:r>
      <w:r>
        <w:t xml:space="preserve"> </w:t>
      </w:r>
      <w:r w:rsidRPr="0040670F">
        <w:t>Ключевые слова и их роль в определении границ главной информации.</w:t>
      </w:r>
      <w:r>
        <w:t xml:space="preserve"> </w:t>
      </w:r>
      <w:r w:rsidRPr="0040670F">
        <w:t xml:space="preserve">Понятие о </w:t>
      </w:r>
      <w:proofErr w:type="spellStart"/>
      <w:r w:rsidRPr="0040670F">
        <w:t>микротеме</w:t>
      </w:r>
      <w:proofErr w:type="spellEnd"/>
      <w:r w:rsidRPr="0040670F">
        <w:t xml:space="preserve">. Соотношение </w:t>
      </w:r>
      <w:proofErr w:type="spellStart"/>
      <w:r w:rsidRPr="0040670F">
        <w:t>микротемы</w:t>
      </w:r>
      <w:proofErr w:type="spellEnd"/>
      <w:r w:rsidRPr="0040670F">
        <w:t xml:space="preserve"> и абзацного строения текста.</w:t>
      </w:r>
      <w:r w:rsidRPr="003F0DE1">
        <w:t xml:space="preserve"> </w:t>
      </w:r>
      <w:r w:rsidRPr="0040670F">
        <w:t>Типы речевых, грамматических ошибок. Предупреждение речевых, логических, фактических ошибок.</w:t>
      </w:r>
    </w:p>
    <w:p w:rsidR="00E2350F" w:rsidRPr="00D077D2" w:rsidRDefault="00E2350F" w:rsidP="00E2350F">
      <w:pPr>
        <w:ind w:firstLine="12"/>
        <w:contextualSpacing/>
        <w:jc w:val="both"/>
        <w:rPr>
          <w:b/>
        </w:rPr>
      </w:pPr>
      <w:r w:rsidRPr="003F0DE1">
        <w:rPr>
          <w:b/>
        </w:rPr>
        <w:t>6.</w:t>
      </w:r>
      <w:r>
        <w:t xml:space="preserve"> </w:t>
      </w:r>
      <w:r w:rsidRPr="00D077D2">
        <w:rPr>
          <w:b/>
        </w:rPr>
        <w:t>Сочинение — это тоже текст</w:t>
      </w:r>
      <w:r>
        <w:rPr>
          <w:b/>
        </w:rPr>
        <w:t xml:space="preserve">. </w:t>
      </w:r>
      <w:r w:rsidRPr="0040670F">
        <w:t>Сочинение-рассуждение. Структура сочинения-рассуждения. Алгоритм написания сочинения – рассуждения. Речевые клише, используемые в сочинении-рассуждении. Создание текста в соответствии с заданной темой и функционально-смысловым типом речи.</w:t>
      </w:r>
    </w:p>
    <w:p w:rsidR="00E2350F" w:rsidRDefault="00E2350F" w:rsidP="00E2350F">
      <w:pPr>
        <w:contextualSpacing/>
        <w:jc w:val="both"/>
      </w:pPr>
      <w:r w:rsidRPr="0040670F">
        <w:t>Извлечение информации из различных источников</w:t>
      </w:r>
    </w:p>
    <w:p w:rsidR="00E2350F" w:rsidRDefault="00E2350F" w:rsidP="00E2350F">
      <w:pPr>
        <w:contextualSpacing/>
        <w:jc w:val="both"/>
      </w:pPr>
      <w:r>
        <w:tab/>
      </w:r>
      <w:r w:rsidRPr="00E2350F">
        <w:rPr>
          <w:b/>
          <w:i/>
        </w:rPr>
        <w:t>Формы организации:</w:t>
      </w:r>
      <w:r>
        <w:t xml:space="preserve"> практикумы, работа с научной литературой, мастерские.</w:t>
      </w:r>
      <w:r w:rsidRPr="003F0DE1">
        <w:t xml:space="preserve"> </w:t>
      </w:r>
      <w:r w:rsidRPr="0040670F">
        <w:t>Тренировочные упражнения «Моделируем текст»</w:t>
      </w:r>
    </w:p>
    <w:p w:rsidR="00E2350F" w:rsidRDefault="00E2350F" w:rsidP="00E2350F">
      <w:pPr>
        <w:contextualSpacing/>
        <w:jc w:val="both"/>
      </w:pPr>
      <w:r>
        <w:tab/>
      </w:r>
      <w:r w:rsidRPr="00E2350F">
        <w:rPr>
          <w:b/>
          <w:i/>
        </w:rPr>
        <w:t xml:space="preserve">Виды деятельности: </w:t>
      </w:r>
      <w:r w:rsidRPr="0040670F">
        <w:t xml:space="preserve">Слушание объяснений учителя. Работа с раздаточным </w:t>
      </w:r>
      <w:r>
        <w:t xml:space="preserve"> м</w:t>
      </w:r>
      <w:r w:rsidRPr="0040670F">
        <w:t xml:space="preserve">атериалом. </w:t>
      </w:r>
      <w:proofErr w:type="gramStart"/>
      <w:r w:rsidRPr="0040670F">
        <w:t>Композиционно-содержательный</w:t>
      </w:r>
      <w:proofErr w:type="gramEnd"/>
      <w:r w:rsidRPr="0040670F">
        <w:t xml:space="preserve"> анализ текста. Выполнение заданий по разграничению понятий.</w:t>
      </w:r>
      <w:r>
        <w:t xml:space="preserve"> </w:t>
      </w:r>
      <w:r w:rsidRPr="0040670F">
        <w:t>Восстановление текста по ключевым словам</w:t>
      </w:r>
      <w:proofErr w:type="gramStart"/>
      <w:r w:rsidRPr="0040670F">
        <w:t xml:space="preserve">.. </w:t>
      </w:r>
      <w:proofErr w:type="gramEnd"/>
      <w:r w:rsidRPr="00D077D2">
        <w:rPr>
          <w:color w:val="000000"/>
        </w:rPr>
        <w:t>Творческая работа в группах. Составление текстов на основе данных ситуаций.</w:t>
      </w:r>
      <w:r w:rsidRPr="0040670F">
        <w:t xml:space="preserve"> Работа с текстом. Систематизация учебного материала.</w:t>
      </w:r>
      <w:r w:rsidRPr="003F0DE1">
        <w:t xml:space="preserve"> </w:t>
      </w:r>
      <w:r w:rsidRPr="0040670F">
        <w:t>Объяснение наблюдаемых явлений.</w:t>
      </w:r>
      <w:r w:rsidRPr="003F0DE1">
        <w:t xml:space="preserve"> </w:t>
      </w:r>
      <w:r w:rsidRPr="0040670F">
        <w:t>Пересказ текста по ключевым словам.</w:t>
      </w:r>
      <w:r w:rsidRPr="00942130">
        <w:t xml:space="preserve"> </w:t>
      </w:r>
      <w:r w:rsidRPr="0040670F">
        <w:t xml:space="preserve">Работа по выделению </w:t>
      </w:r>
      <w:proofErr w:type="spellStart"/>
      <w:r w:rsidRPr="0040670F">
        <w:t>микротем</w:t>
      </w:r>
      <w:proofErr w:type="spellEnd"/>
      <w:r w:rsidRPr="0040670F">
        <w:t xml:space="preserve"> в тексте.</w:t>
      </w:r>
      <w:r w:rsidRPr="00942130">
        <w:t xml:space="preserve"> </w:t>
      </w:r>
      <w:r w:rsidRPr="0040670F">
        <w:t>Работа над сочинением по высказыванию лингвиста. Работа над языковым оформлением высказывания.</w:t>
      </w:r>
      <w:r w:rsidRPr="00942130">
        <w:t xml:space="preserve"> </w:t>
      </w:r>
      <w:r w:rsidRPr="0040670F">
        <w:t>Создание сочинения-рассуждения. Оценивание собственных сочинений</w:t>
      </w:r>
    </w:p>
    <w:p w:rsidR="00E2350F" w:rsidRDefault="00E2350F" w:rsidP="00E2350F">
      <w:pPr>
        <w:contextualSpacing/>
        <w:jc w:val="both"/>
        <w:rPr>
          <w:b/>
          <w:bCs/>
        </w:rPr>
      </w:pPr>
    </w:p>
    <w:p w:rsidR="00E2350F" w:rsidRPr="00C544BF" w:rsidRDefault="00E2350F" w:rsidP="00E2350F">
      <w:pPr>
        <w:contextualSpacing/>
        <w:jc w:val="center"/>
        <w:outlineLvl w:val="0"/>
        <w:rPr>
          <w:b/>
        </w:rPr>
      </w:pPr>
      <w:r>
        <w:rPr>
          <w:b/>
        </w:rPr>
        <w:t xml:space="preserve">3. </w:t>
      </w:r>
      <w:r w:rsidRPr="00C544BF">
        <w:rPr>
          <w:b/>
        </w:rPr>
        <w:t xml:space="preserve">Тематическое планирование с указанием количества часов, </w:t>
      </w:r>
      <w:proofErr w:type="gramStart"/>
      <w:r w:rsidRPr="00C544BF">
        <w:rPr>
          <w:b/>
        </w:rPr>
        <w:t>отводимых</w:t>
      </w:r>
      <w:proofErr w:type="gramEnd"/>
      <w:r w:rsidRPr="00C544BF">
        <w:rPr>
          <w:b/>
        </w:rPr>
        <w:t xml:space="preserve"> на изучение 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461"/>
        <w:gridCol w:w="2432"/>
      </w:tblGrid>
      <w:tr w:rsidR="00E2350F" w:rsidRPr="00F754D5" w:rsidTr="00B84187">
        <w:tc>
          <w:tcPr>
            <w:tcW w:w="677" w:type="dxa"/>
          </w:tcPr>
          <w:p w:rsidR="00E2350F" w:rsidRPr="00871638" w:rsidRDefault="00E2350F" w:rsidP="00B84187">
            <w:pPr>
              <w:contextualSpacing/>
              <w:jc w:val="center"/>
              <w:rPr>
                <w:b/>
              </w:rPr>
            </w:pPr>
            <w:r w:rsidRPr="00871638">
              <w:rPr>
                <w:b/>
              </w:rPr>
              <w:t>№</w:t>
            </w:r>
          </w:p>
        </w:tc>
        <w:tc>
          <w:tcPr>
            <w:tcW w:w="6461" w:type="dxa"/>
          </w:tcPr>
          <w:p w:rsidR="00E2350F" w:rsidRPr="00871638" w:rsidRDefault="00E2350F" w:rsidP="00B84187">
            <w:pPr>
              <w:contextualSpacing/>
              <w:jc w:val="center"/>
              <w:rPr>
                <w:b/>
              </w:rPr>
            </w:pPr>
            <w:r w:rsidRPr="00871638">
              <w:rPr>
                <w:b/>
              </w:rPr>
              <w:t>Раздел</w:t>
            </w:r>
          </w:p>
        </w:tc>
        <w:tc>
          <w:tcPr>
            <w:tcW w:w="2432" w:type="dxa"/>
          </w:tcPr>
          <w:p w:rsidR="00E2350F" w:rsidRPr="00871638" w:rsidRDefault="00E2350F" w:rsidP="00B84187">
            <w:pPr>
              <w:contextualSpacing/>
              <w:jc w:val="center"/>
              <w:rPr>
                <w:b/>
              </w:rPr>
            </w:pPr>
            <w:r w:rsidRPr="00871638">
              <w:rPr>
                <w:b/>
              </w:rPr>
              <w:t>Кол-во часов</w:t>
            </w:r>
          </w:p>
        </w:tc>
      </w:tr>
      <w:tr w:rsidR="00E2350F" w:rsidRPr="00F754D5" w:rsidTr="00B84187">
        <w:tc>
          <w:tcPr>
            <w:tcW w:w="677" w:type="dxa"/>
          </w:tcPr>
          <w:p w:rsidR="00E2350F" w:rsidRPr="00F754D5" w:rsidRDefault="00E2350F" w:rsidP="00E2350F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</w:pPr>
          </w:p>
        </w:tc>
        <w:tc>
          <w:tcPr>
            <w:tcW w:w="6461" w:type="dxa"/>
          </w:tcPr>
          <w:p w:rsidR="00E2350F" w:rsidRPr="00F754D5" w:rsidRDefault="00E2350F" w:rsidP="00B8418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754D5">
              <w:t>Текст как результат речевой деятельности</w:t>
            </w:r>
          </w:p>
        </w:tc>
        <w:tc>
          <w:tcPr>
            <w:tcW w:w="2432" w:type="dxa"/>
          </w:tcPr>
          <w:p w:rsidR="00E2350F" w:rsidRPr="00F754D5" w:rsidRDefault="00E2350F" w:rsidP="00B84187">
            <w:pPr>
              <w:contextualSpacing/>
              <w:jc w:val="center"/>
            </w:pPr>
            <w:r w:rsidRPr="00F754D5">
              <w:t>6</w:t>
            </w:r>
          </w:p>
        </w:tc>
      </w:tr>
      <w:tr w:rsidR="00E2350F" w:rsidRPr="00F754D5" w:rsidTr="00B84187">
        <w:tc>
          <w:tcPr>
            <w:tcW w:w="677" w:type="dxa"/>
          </w:tcPr>
          <w:p w:rsidR="00E2350F" w:rsidRPr="00F754D5" w:rsidRDefault="00E2350F" w:rsidP="00E2350F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</w:pPr>
          </w:p>
        </w:tc>
        <w:tc>
          <w:tcPr>
            <w:tcW w:w="6461" w:type="dxa"/>
          </w:tcPr>
          <w:p w:rsidR="00E2350F" w:rsidRPr="00F754D5" w:rsidRDefault="00E2350F" w:rsidP="00B84187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F754D5">
              <w:t>Средства выразительности в тексте</w:t>
            </w:r>
          </w:p>
        </w:tc>
        <w:tc>
          <w:tcPr>
            <w:tcW w:w="2432" w:type="dxa"/>
          </w:tcPr>
          <w:p w:rsidR="00E2350F" w:rsidRPr="00F754D5" w:rsidRDefault="00E2350F" w:rsidP="00B84187">
            <w:pPr>
              <w:contextualSpacing/>
              <w:jc w:val="center"/>
            </w:pPr>
            <w:r w:rsidRPr="00F754D5">
              <w:t>4</w:t>
            </w:r>
          </w:p>
        </w:tc>
      </w:tr>
      <w:tr w:rsidR="00E2350F" w:rsidRPr="00F754D5" w:rsidTr="00B84187">
        <w:tc>
          <w:tcPr>
            <w:tcW w:w="677" w:type="dxa"/>
          </w:tcPr>
          <w:p w:rsidR="00E2350F" w:rsidRPr="00F754D5" w:rsidRDefault="00E2350F" w:rsidP="00E2350F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</w:pPr>
          </w:p>
        </w:tc>
        <w:tc>
          <w:tcPr>
            <w:tcW w:w="6461" w:type="dxa"/>
          </w:tcPr>
          <w:p w:rsidR="00E2350F" w:rsidRPr="00F754D5" w:rsidRDefault="00E2350F" w:rsidP="00B84187">
            <w:pPr>
              <w:contextualSpacing/>
            </w:pPr>
            <w:r w:rsidRPr="00F754D5">
              <w:t>Выразительное чтение текста как искусство звучащего</w:t>
            </w:r>
          </w:p>
          <w:p w:rsidR="00E2350F" w:rsidRPr="00F754D5" w:rsidRDefault="00E2350F" w:rsidP="00B84187">
            <w:pPr>
              <w:contextualSpacing/>
            </w:pPr>
            <w:r w:rsidRPr="00F754D5">
              <w:t>слова</w:t>
            </w:r>
          </w:p>
        </w:tc>
        <w:tc>
          <w:tcPr>
            <w:tcW w:w="2432" w:type="dxa"/>
          </w:tcPr>
          <w:p w:rsidR="00E2350F" w:rsidRPr="00F754D5" w:rsidRDefault="00E2350F" w:rsidP="00B84187">
            <w:pPr>
              <w:contextualSpacing/>
              <w:jc w:val="center"/>
            </w:pPr>
            <w:r w:rsidRPr="00F754D5">
              <w:t>2</w:t>
            </w:r>
          </w:p>
        </w:tc>
      </w:tr>
      <w:tr w:rsidR="00E2350F" w:rsidRPr="00F754D5" w:rsidTr="00B84187">
        <w:tc>
          <w:tcPr>
            <w:tcW w:w="677" w:type="dxa"/>
          </w:tcPr>
          <w:p w:rsidR="00E2350F" w:rsidRPr="00F754D5" w:rsidRDefault="00E2350F" w:rsidP="00E2350F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</w:pPr>
          </w:p>
        </w:tc>
        <w:tc>
          <w:tcPr>
            <w:tcW w:w="6461" w:type="dxa"/>
          </w:tcPr>
          <w:p w:rsidR="00E2350F" w:rsidRPr="00F754D5" w:rsidRDefault="00E2350F" w:rsidP="00B84187">
            <w:pPr>
              <w:contextualSpacing/>
            </w:pPr>
            <w:r w:rsidRPr="00F754D5">
              <w:t>Синтаксические и пунктуационные нормы текста</w:t>
            </w:r>
          </w:p>
        </w:tc>
        <w:tc>
          <w:tcPr>
            <w:tcW w:w="2432" w:type="dxa"/>
          </w:tcPr>
          <w:p w:rsidR="00E2350F" w:rsidRPr="00F754D5" w:rsidRDefault="00E2350F" w:rsidP="00B84187">
            <w:pPr>
              <w:contextualSpacing/>
              <w:jc w:val="center"/>
            </w:pPr>
            <w:r w:rsidRPr="00F754D5">
              <w:t>4</w:t>
            </w:r>
          </w:p>
        </w:tc>
      </w:tr>
      <w:tr w:rsidR="00E2350F" w:rsidRPr="00F754D5" w:rsidTr="00B84187">
        <w:tc>
          <w:tcPr>
            <w:tcW w:w="677" w:type="dxa"/>
          </w:tcPr>
          <w:p w:rsidR="00E2350F" w:rsidRPr="00F754D5" w:rsidRDefault="00E2350F" w:rsidP="00E2350F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</w:pPr>
          </w:p>
        </w:tc>
        <w:tc>
          <w:tcPr>
            <w:tcW w:w="6461" w:type="dxa"/>
          </w:tcPr>
          <w:p w:rsidR="00E2350F" w:rsidRPr="00F754D5" w:rsidRDefault="00E2350F" w:rsidP="00B84187">
            <w:pPr>
              <w:contextualSpacing/>
              <w:outlineLvl w:val="0"/>
            </w:pPr>
            <w:r w:rsidRPr="00F754D5">
              <w:t>От анализа текста к изложению</w:t>
            </w:r>
          </w:p>
        </w:tc>
        <w:tc>
          <w:tcPr>
            <w:tcW w:w="2432" w:type="dxa"/>
          </w:tcPr>
          <w:p w:rsidR="00E2350F" w:rsidRPr="00F754D5" w:rsidRDefault="00E2350F" w:rsidP="00B84187">
            <w:pPr>
              <w:contextualSpacing/>
              <w:jc w:val="center"/>
            </w:pPr>
            <w:r>
              <w:t>8</w:t>
            </w:r>
          </w:p>
        </w:tc>
      </w:tr>
      <w:tr w:rsidR="00E2350F" w:rsidRPr="00F754D5" w:rsidTr="00B84187">
        <w:tc>
          <w:tcPr>
            <w:tcW w:w="677" w:type="dxa"/>
          </w:tcPr>
          <w:p w:rsidR="00E2350F" w:rsidRPr="00F754D5" w:rsidRDefault="00E2350F" w:rsidP="00E2350F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</w:pPr>
          </w:p>
        </w:tc>
        <w:tc>
          <w:tcPr>
            <w:tcW w:w="6461" w:type="dxa"/>
          </w:tcPr>
          <w:p w:rsidR="00E2350F" w:rsidRPr="00F754D5" w:rsidRDefault="00E2350F" w:rsidP="00B84187">
            <w:pPr>
              <w:contextualSpacing/>
              <w:outlineLvl w:val="0"/>
            </w:pPr>
            <w:r w:rsidRPr="00F754D5">
              <w:t>Сочинение — это тоже текст</w:t>
            </w:r>
          </w:p>
        </w:tc>
        <w:tc>
          <w:tcPr>
            <w:tcW w:w="2432" w:type="dxa"/>
          </w:tcPr>
          <w:p w:rsidR="00E2350F" w:rsidRPr="00F754D5" w:rsidRDefault="00E2350F" w:rsidP="00B84187">
            <w:pPr>
              <w:contextualSpacing/>
              <w:jc w:val="center"/>
            </w:pPr>
            <w:r>
              <w:t>6</w:t>
            </w:r>
          </w:p>
        </w:tc>
      </w:tr>
      <w:tr w:rsidR="00E2350F" w:rsidRPr="00F754D5" w:rsidTr="00B84187">
        <w:tc>
          <w:tcPr>
            <w:tcW w:w="677" w:type="dxa"/>
          </w:tcPr>
          <w:p w:rsidR="00E2350F" w:rsidRPr="00F754D5" w:rsidRDefault="00E2350F" w:rsidP="00E2350F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</w:pPr>
          </w:p>
        </w:tc>
        <w:tc>
          <w:tcPr>
            <w:tcW w:w="6461" w:type="dxa"/>
          </w:tcPr>
          <w:p w:rsidR="00E2350F" w:rsidRPr="00F754D5" w:rsidRDefault="00E2350F" w:rsidP="00B84187">
            <w:pPr>
              <w:contextualSpacing/>
              <w:outlineLvl w:val="0"/>
            </w:pPr>
            <w:r>
              <w:t xml:space="preserve">Резерв </w:t>
            </w:r>
          </w:p>
        </w:tc>
        <w:tc>
          <w:tcPr>
            <w:tcW w:w="2432" w:type="dxa"/>
          </w:tcPr>
          <w:p w:rsidR="00E2350F" w:rsidRDefault="00E2350F" w:rsidP="00B84187">
            <w:pPr>
              <w:contextualSpacing/>
              <w:jc w:val="center"/>
            </w:pPr>
            <w:r>
              <w:t>4</w:t>
            </w:r>
          </w:p>
        </w:tc>
      </w:tr>
      <w:tr w:rsidR="00E2350F" w:rsidRPr="00F754D5" w:rsidTr="00B84187">
        <w:tc>
          <w:tcPr>
            <w:tcW w:w="677" w:type="dxa"/>
          </w:tcPr>
          <w:p w:rsidR="00E2350F" w:rsidRPr="00F754D5" w:rsidRDefault="00E2350F" w:rsidP="00B84187">
            <w:pPr>
              <w:contextualSpacing/>
              <w:jc w:val="both"/>
            </w:pPr>
          </w:p>
        </w:tc>
        <w:tc>
          <w:tcPr>
            <w:tcW w:w="6461" w:type="dxa"/>
          </w:tcPr>
          <w:p w:rsidR="00E2350F" w:rsidRPr="00F754D5" w:rsidRDefault="00E2350F" w:rsidP="00B84187">
            <w:pPr>
              <w:contextualSpacing/>
              <w:outlineLvl w:val="0"/>
              <w:rPr>
                <w:b/>
              </w:rPr>
            </w:pPr>
            <w:r w:rsidRPr="00F754D5">
              <w:rPr>
                <w:b/>
              </w:rPr>
              <w:t>Итого</w:t>
            </w:r>
          </w:p>
        </w:tc>
        <w:tc>
          <w:tcPr>
            <w:tcW w:w="2432" w:type="dxa"/>
          </w:tcPr>
          <w:p w:rsidR="00E2350F" w:rsidRPr="00F754D5" w:rsidRDefault="00E2350F" w:rsidP="00B841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8C1AD1" w:rsidRDefault="008C1AD1" w:rsidP="00E2350F">
      <w:pPr>
        <w:pStyle w:val="af1"/>
        <w:spacing w:line="240" w:lineRule="auto"/>
        <w:ind w:firstLine="567"/>
      </w:pPr>
    </w:p>
    <w:sectPr w:rsidR="008C1AD1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50" w:rsidRDefault="00047750" w:rsidP="004D71BD">
      <w:r>
        <w:separator/>
      </w:r>
    </w:p>
  </w:endnote>
  <w:endnote w:type="continuationSeparator" w:id="0">
    <w:p w:rsidR="00047750" w:rsidRDefault="00047750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50" w:rsidRDefault="00047750" w:rsidP="004D71BD">
      <w:r>
        <w:separator/>
      </w:r>
    </w:p>
  </w:footnote>
  <w:footnote w:type="continuationSeparator" w:id="0">
    <w:p w:rsidR="00047750" w:rsidRDefault="00047750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6"/>
    <w:multiLevelType w:val="singleLevel"/>
    <w:tmpl w:val="5226FF3E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b w:val="0"/>
        <w:i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4FE43CC"/>
    <w:multiLevelType w:val="hybridMultilevel"/>
    <w:tmpl w:val="DA8CB9E6"/>
    <w:lvl w:ilvl="0" w:tplc="0188F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67CFB"/>
    <w:multiLevelType w:val="hybridMultilevel"/>
    <w:tmpl w:val="DDF458E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134EF"/>
    <w:multiLevelType w:val="hybridMultilevel"/>
    <w:tmpl w:val="FFFC1630"/>
    <w:lvl w:ilvl="0" w:tplc="5D469D9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8168B"/>
    <w:multiLevelType w:val="hybridMultilevel"/>
    <w:tmpl w:val="284C437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92F91"/>
    <w:multiLevelType w:val="hybridMultilevel"/>
    <w:tmpl w:val="15F0138A"/>
    <w:lvl w:ilvl="0" w:tplc="4048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C6620"/>
    <w:multiLevelType w:val="hybridMultilevel"/>
    <w:tmpl w:val="2F32E6C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65806"/>
    <w:multiLevelType w:val="multilevel"/>
    <w:tmpl w:val="47A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A2B37"/>
    <w:multiLevelType w:val="hybridMultilevel"/>
    <w:tmpl w:val="8946C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061083C"/>
    <w:multiLevelType w:val="hybridMultilevel"/>
    <w:tmpl w:val="3F6ECDD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807C8"/>
    <w:multiLevelType w:val="hybridMultilevel"/>
    <w:tmpl w:val="0B4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029F6"/>
    <w:multiLevelType w:val="hybridMultilevel"/>
    <w:tmpl w:val="EEFCE22E"/>
    <w:lvl w:ilvl="0" w:tplc="310AB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1D68"/>
    <w:multiLevelType w:val="multilevel"/>
    <w:tmpl w:val="B54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A29F4"/>
    <w:multiLevelType w:val="hybridMultilevel"/>
    <w:tmpl w:val="7E84F04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312E1"/>
    <w:multiLevelType w:val="hybridMultilevel"/>
    <w:tmpl w:val="ECE8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63070"/>
    <w:multiLevelType w:val="hybridMultilevel"/>
    <w:tmpl w:val="D7FC5AC6"/>
    <w:lvl w:ilvl="0" w:tplc="1B46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54D6A"/>
    <w:multiLevelType w:val="hybridMultilevel"/>
    <w:tmpl w:val="E1D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4"/>
  </w:num>
  <w:num w:numId="5">
    <w:abstractNumId w:val="6"/>
  </w:num>
  <w:num w:numId="6">
    <w:abstractNumId w:val="12"/>
  </w:num>
  <w:num w:numId="7">
    <w:abstractNumId w:val="9"/>
  </w:num>
  <w:num w:numId="8">
    <w:abstractNumId w:val="19"/>
  </w:num>
  <w:num w:numId="9">
    <w:abstractNumId w:val="13"/>
  </w:num>
  <w:num w:numId="10">
    <w:abstractNumId w:val="16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23"/>
  </w:num>
  <w:num w:numId="18">
    <w:abstractNumId w:val="11"/>
  </w:num>
  <w:num w:numId="19">
    <w:abstractNumId w:val="17"/>
  </w:num>
  <w:num w:numId="20">
    <w:abstractNumId w:val="10"/>
  </w:num>
  <w:num w:numId="21">
    <w:abstractNumId w:val="14"/>
  </w:num>
  <w:num w:numId="22">
    <w:abstractNumId w:val="4"/>
  </w:num>
  <w:num w:numId="23">
    <w:abstractNumId w:val="21"/>
  </w:num>
  <w:num w:numId="24">
    <w:abstractNumId w:val="22"/>
  </w:num>
  <w:num w:numId="2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47750"/>
    <w:rsid w:val="00072129"/>
    <w:rsid w:val="00087AB6"/>
    <w:rsid w:val="00094730"/>
    <w:rsid w:val="000A71D8"/>
    <w:rsid w:val="000B2A85"/>
    <w:rsid w:val="000E68A6"/>
    <w:rsid w:val="0010462C"/>
    <w:rsid w:val="00111DA7"/>
    <w:rsid w:val="00114CA7"/>
    <w:rsid w:val="001309FB"/>
    <w:rsid w:val="00146F8D"/>
    <w:rsid w:val="001542F8"/>
    <w:rsid w:val="001603A1"/>
    <w:rsid w:val="00194A3A"/>
    <w:rsid w:val="001A5C7E"/>
    <w:rsid w:val="001C141B"/>
    <w:rsid w:val="001D1682"/>
    <w:rsid w:val="001D2B97"/>
    <w:rsid w:val="00277795"/>
    <w:rsid w:val="002C1915"/>
    <w:rsid w:val="002D14D6"/>
    <w:rsid w:val="002D554B"/>
    <w:rsid w:val="0031247C"/>
    <w:rsid w:val="00320CE3"/>
    <w:rsid w:val="0035720D"/>
    <w:rsid w:val="0037401F"/>
    <w:rsid w:val="0039311A"/>
    <w:rsid w:val="003D67DC"/>
    <w:rsid w:val="003E60EC"/>
    <w:rsid w:val="00421A5C"/>
    <w:rsid w:val="00447E33"/>
    <w:rsid w:val="00496ADB"/>
    <w:rsid w:val="004B3036"/>
    <w:rsid w:val="004B3C84"/>
    <w:rsid w:val="004B7B47"/>
    <w:rsid w:val="004C0E98"/>
    <w:rsid w:val="004D71BD"/>
    <w:rsid w:val="004D7757"/>
    <w:rsid w:val="004D7A1A"/>
    <w:rsid w:val="004E061E"/>
    <w:rsid w:val="00514FF5"/>
    <w:rsid w:val="00547B47"/>
    <w:rsid w:val="0055405D"/>
    <w:rsid w:val="00561C2E"/>
    <w:rsid w:val="00566B5D"/>
    <w:rsid w:val="00571EBD"/>
    <w:rsid w:val="00575DDA"/>
    <w:rsid w:val="00586DB4"/>
    <w:rsid w:val="005D2F02"/>
    <w:rsid w:val="00624223"/>
    <w:rsid w:val="00630D61"/>
    <w:rsid w:val="00632726"/>
    <w:rsid w:val="006525B7"/>
    <w:rsid w:val="00664AB6"/>
    <w:rsid w:val="00676B2B"/>
    <w:rsid w:val="0068505E"/>
    <w:rsid w:val="006B00D7"/>
    <w:rsid w:val="006C064D"/>
    <w:rsid w:val="006C7BED"/>
    <w:rsid w:val="006E3DA5"/>
    <w:rsid w:val="006F2438"/>
    <w:rsid w:val="006F65D5"/>
    <w:rsid w:val="00731205"/>
    <w:rsid w:val="007A1215"/>
    <w:rsid w:val="007C64C8"/>
    <w:rsid w:val="007F1692"/>
    <w:rsid w:val="008768C5"/>
    <w:rsid w:val="00883567"/>
    <w:rsid w:val="008C1AD1"/>
    <w:rsid w:val="008C7BD1"/>
    <w:rsid w:val="008C7DCE"/>
    <w:rsid w:val="00917046"/>
    <w:rsid w:val="00941B5C"/>
    <w:rsid w:val="00957D8D"/>
    <w:rsid w:val="00964A07"/>
    <w:rsid w:val="009B1DBF"/>
    <w:rsid w:val="009F7B4F"/>
    <w:rsid w:val="00A55137"/>
    <w:rsid w:val="00AA462B"/>
    <w:rsid w:val="00B508F7"/>
    <w:rsid w:val="00B80AD6"/>
    <w:rsid w:val="00BA07F8"/>
    <w:rsid w:val="00C14BFF"/>
    <w:rsid w:val="00C36387"/>
    <w:rsid w:val="00C57DC8"/>
    <w:rsid w:val="00C77DEA"/>
    <w:rsid w:val="00CC4C45"/>
    <w:rsid w:val="00D5259D"/>
    <w:rsid w:val="00D74247"/>
    <w:rsid w:val="00D8198F"/>
    <w:rsid w:val="00D841BA"/>
    <w:rsid w:val="00DA3204"/>
    <w:rsid w:val="00E2350F"/>
    <w:rsid w:val="00E3452C"/>
    <w:rsid w:val="00E503E2"/>
    <w:rsid w:val="00E546C7"/>
    <w:rsid w:val="00E920C0"/>
    <w:rsid w:val="00EA0D95"/>
    <w:rsid w:val="00EE0848"/>
    <w:rsid w:val="00EE2587"/>
    <w:rsid w:val="00EE7644"/>
    <w:rsid w:val="00F26036"/>
    <w:rsid w:val="00F36A56"/>
    <w:rsid w:val="00F5009B"/>
    <w:rsid w:val="00F52DE9"/>
    <w:rsid w:val="00F63228"/>
    <w:rsid w:val="00F669B1"/>
    <w:rsid w:val="00F7135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10">
    <w:name w:val="Без интервала1"/>
    <w:aliases w:val="основа,No Spacing"/>
    <w:link w:val="NoSpacingChar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10"/>
    <w:locked/>
    <w:rsid w:val="00B80AD6"/>
    <w:rPr>
      <w:rFonts w:eastAsia="Times New Roman"/>
      <w:sz w:val="22"/>
      <w:szCs w:val="22"/>
      <w:lang w:eastAsia="en-US"/>
    </w:rPr>
  </w:style>
  <w:style w:type="paragraph" w:styleId="af1">
    <w:name w:val="header"/>
    <w:basedOn w:val="a"/>
    <w:link w:val="af2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2">
    <w:name w:val="Верхний колонтитул Знак"/>
    <w:link w:val="af1"/>
    <w:rsid w:val="00B80AD6"/>
    <w:rPr>
      <w:rFonts w:ascii="SchoolBookAC" w:eastAsia="Times New Roman" w:hAnsi="SchoolBookAC"/>
      <w:sz w:val="22"/>
    </w:rPr>
  </w:style>
  <w:style w:type="paragraph" w:customStyle="1" w:styleId="11">
    <w:name w:val="Обычный1"/>
    <w:rsid w:val="00194A3A"/>
    <w:rPr>
      <w:rFonts w:eastAsia="Times New Roman" w:cs="Calibri"/>
      <w:color w:val="000000"/>
    </w:rPr>
  </w:style>
  <w:style w:type="paragraph" w:customStyle="1" w:styleId="12">
    <w:name w:val="Абзац списка1"/>
    <w:basedOn w:val="a"/>
    <w:link w:val="ListParagraphChar"/>
    <w:rsid w:val="0055405D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55405D"/>
    <w:rPr>
      <w:rFonts w:ascii="Times New Roman" w:eastAsia="Times New Roman" w:hAnsi="Times New Roman"/>
    </w:rPr>
  </w:style>
  <w:style w:type="character" w:customStyle="1" w:styleId="c3">
    <w:name w:val="c3"/>
    <w:rsid w:val="0055405D"/>
    <w:rPr>
      <w:rFonts w:cs="Times New Roman"/>
    </w:rPr>
  </w:style>
  <w:style w:type="paragraph" w:customStyle="1" w:styleId="21">
    <w:name w:val="Абзац списка2"/>
    <w:basedOn w:val="a"/>
    <w:rsid w:val="004B7B47"/>
    <w:pPr>
      <w:spacing w:before="40" w:after="40"/>
    </w:pPr>
    <w:rPr>
      <w:rFonts w:eastAsia="Times New Roman"/>
      <w:sz w:val="20"/>
      <w:szCs w:val="20"/>
    </w:rPr>
  </w:style>
  <w:style w:type="paragraph" w:customStyle="1" w:styleId="31">
    <w:name w:val="Абзац списка3"/>
    <w:basedOn w:val="a"/>
    <w:rsid w:val="00087AB6"/>
    <w:pPr>
      <w:spacing w:before="40" w:after="40"/>
    </w:pPr>
    <w:rPr>
      <w:rFonts w:eastAsia="Times New Roman"/>
      <w:sz w:val="20"/>
      <w:szCs w:val="20"/>
    </w:rPr>
  </w:style>
  <w:style w:type="paragraph" w:customStyle="1" w:styleId="41">
    <w:name w:val="Абзац списка4"/>
    <w:basedOn w:val="a"/>
    <w:rsid w:val="00B508F7"/>
    <w:pPr>
      <w:spacing w:before="40" w:after="40"/>
    </w:pPr>
    <w:rPr>
      <w:rFonts w:eastAsia="Times New Roman"/>
      <w:sz w:val="20"/>
      <w:szCs w:val="20"/>
    </w:rPr>
  </w:style>
  <w:style w:type="character" w:customStyle="1" w:styleId="22">
    <w:name w:val="Знак Знак2"/>
    <w:semiHidden/>
    <w:rsid w:val="00E2350F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c1">
    <w:name w:val="c1"/>
    <w:rsid w:val="00E23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3865</Words>
  <Characters>22032</Characters>
  <Application>Microsoft Office Word</Application>
  <DocSecurity>0</DocSecurity>
  <Lines>183</Lines>
  <Paragraphs>51</Paragraphs>
  <ScaleCrop>false</ScaleCrop>
  <Company/>
  <LinksUpToDate>false</LinksUpToDate>
  <CharactersWithSpaces>25846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dcterms:created xsi:type="dcterms:W3CDTF">2019-02-05T16:46:00Z</dcterms:created>
  <dcterms:modified xsi:type="dcterms:W3CDTF">2019-03-02T14:49:00Z</dcterms:modified>
</cp:coreProperties>
</file>